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F4C7" w14:textId="48C1F70F" w:rsidR="006B14DB" w:rsidRPr="00AE59FC" w:rsidRDefault="00914D79" w:rsidP="00DA693F">
      <w:pPr>
        <w:pStyle w:val="Heading1"/>
        <w:rPr>
          <w:b w:val="0"/>
          <w:bCs/>
          <w:caps w:val="0"/>
          <w:color w:val="006600"/>
          <w:sz w:val="32"/>
          <w:szCs w:val="32"/>
        </w:rPr>
      </w:pPr>
      <w:r w:rsidRPr="00AE59FC">
        <w:rPr>
          <w:b w:val="0"/>
          <w:bCs/>
          <w:caps w:val="0"/>
          <w:color w:val="006600"/>
          <w:sz w:val="32"/>
          <w:szCs w:val="32"/>
        </w:rPr>
        <w:t>Guideline</w:t>
      </w:r>
      <w:r w:rsidR="000A3C95">
        <w:rPr>
          <w:b w:val="0"/>
          <w:bCs/>
          <w:caps w:val="0"/>
          <w:color w:val="006600"/>
          <w:sz w:val="32"/>
          <w:szCs w:val="32"/>
        </w:rPr>
        <w:t>s</w:t>
      </w:r>
      <w:r w:rsidRPr="00AE59FC">
        <w:rPr>
          <w:b w:val="0"/>
          <w:bCs/>
          <w:caps w:val="0"/>
          <w:color w:val="006600"/>
          <w:sz w:val="32"/>
          <w:szCs w:val="32"/>
        </w:rPr>
        <w:t xml:space="preserve"> for a</w:t>
      </w:r>
      <w:r w:rsidR="00A43F51" w:rsidRPr="00AE59FC">
        <w:rPr>
          <w:b w:val="0"/>
          <w:bCs/>
          <w:caps w:val="0"/>
          <w:color w:val="006600"/>
          <w:sz w:val="32"/>
          <w:szCs w:val="32"/>
        </w:rPr>
        <w:t>ccess</w:t>
      </w:r>
      <w:r w:rsidRPr="00AE59FC">
        <w:rPr>
          <w:b w:val="0"/>
          <w:bCs/>
          <w:caps w:val="0"/>
          <w:color w:val="006600"/>
          <w:sz w:val="32"/>
          <w:szCs w:val="32"/>
        </w:rPr>
        <w:t>ing</w:t>
      </w:r>
      <w:r w:rsidR="00A43F51" w:rsidRPr="00AE59FC">
        <w:rPr>
          <w:b w:val="0"/>
          <w:bCs/>
          <w:caps w:val="0"/>
          <w:color w:val="006600"/>
          <w:sz w:val="32"/>
          <w:szCs w:val="32"/>
        </w:rPr>
        <w:t xml:space="preserve"> </w:t>
      </w:r>
      <w:r w:rsidRPr="00AE59FC">
        <w:rPr>
          <w:b w:val="0"/>
          <w:bCs/>
          <w:caps w:val="0"/>
          <w:color w:val="006600"/>
          <w:sz w:val="32"/>
          <w:szCs w:val="32"/>
        </w:rPr>
        <w:t xml:space="preserve">and using </w:t>
      </w:r>
      <w:r w:rsidR="00A43F51" w:rsidRPr="00AE59FC">
        <w:rPr>
          <w:b w:val="0"/>
          <w:bCs/>
          <w:caps w:val="0"/>
          <w:color w:val="006600"/>
          <w:sz w:val="32"/>
          <w:szCs w:val="32"/>
        </w:rPr>
        <w:t xml:space="preserve">NatHERS </w:t>
      </w:r>
      <w:r w:rsidR="00D12C5D" w:rsidRPr="00AE59FC">
        <w:rPr>
          <w:b w:val="0"/>
          <w:bCs/>
          <w:caps w:val="0"/>
          <w:color w:val="006600"/>
          <w:sz w:val="32"/>
          <w:szCs w:val="32"/>
        </w:rPr>
        <w:t>Software Accreditation Protocol Dwelling</w:t>
      </w:r>
      <w:r w:rsidR="00775554" w:rsidRPr="00AE59FC">
        <w:rPr>
          <w:b w:val="0"/>
          <w:bCs/>
          <w:caps w:val="0"/>
          <w:color w:val="006600"/>
          <w:sz w:val="32"/>
          <w:szCs w:val="32"/>
        </w:rPr>
        <w:t xml:space="preserve"> Designs</w:t>
      </w:r>
    </w:p>
    <w:p w14:paraId="73DA4CE8" w14:textId="2F288E01" w:rsidR="00FB0EB9" w:rsidRPr="000677A8" w:rsidRDefault="00BF3C7B" w:rsidP="000677A8">
      <w:pPr>
        <w:rPr>
          <w:caps/>
        </w:rPr>
      </w:pPr>
      <w:r>
        <w:t>Augus</w:t>
      </w:r>
      <w:r w:rsidRPr="00BF3C7B">
        <w:t>t</w:t>
      </w:r>
      <w:r w:rsidRPr="00AE59FC">
        <w:t xml:space="preserve"> 2024</w:t>
      </w:r>
    </w:p>
    <w:p w14:paraId="18C55F96" w14:textId="77777777" w:rsidR="00A43F51" w:rsidRPr="00655B19" w:rsidRDefault="00A43F51" w:rsidP="00BD0AA4">
      <w:pPr>
        <w:rPr>
          <w:color w:val="006600"/>
          <w:sz w:val="28"/>
          <w:szCs w:val="28"/>
        </w:rPr>
      </w:pPr>
      <w:r w:rsidRPr="00BD0AA4">
        <w:rPr>
          <w:b/>
          <w:color w:val="006600"/>
          <w:sz w:val="28"/>
          <w:szCs w:val="28"/>
        </w:rPr>
        <w:t>Introduction</w:t>
      </w:r>
    </w:p>
    <w:p w14:paraId="66F0C858" w14:textId="2B016CF2" w:rsidR="0041236C" w:rsidRPr="00BF3C7B" w:rsidRDefault="004C5BCA" w:rsidP="00C1392F">
      <w:pPr>
        <w:rPr>
          <w:rFonts w:cs="Arial"/>
          <w:lang w:val="en"/>
        </w:rPr>
      </w:pPr>
      <w:r>
        <w:t xml:space="preserve">The </w:t>
      </w:r>
      <w:r w:rsidR="0041236C">
        <w:t xml:space="preserve">Nationwide House Energy </w:t>
      </w:r>
      <w:r w:rsidR="0041236C" w:rsidRPr="00BF3C7B">
        <w:t>Rating Scheme (</w:t>
      </w:r>
      <w:r w:rsidR="0041236C" w:rsidRPr="00AE59FC">
        <w:t>NatHERS</w:t>
      </w:r>
      <w:r w:rsidR="0041236C" w:rsidRPr="00BF3C7B">
        <w:t xml:space="preserve">) </w:t>
      </w:r>
      <w:r w:rsidR="00C1392F" w:rsidRPr="00BF3C7B">
        <w:rPr>
          <w:rFonts w:cs="Arial"/>
          <w:lang w:val="en"/>
        </w:rPr>
        <w:t xml:space="preserve">provides reliable home energy ratings and information to improve the comfort, design and energy efficiency of </w:t>
      </w:r>
      <w:r w:rsidR="00E5776D" w:rsidRPr="00BF3C7B">
        <w:rPr>
          <w:rFonts w:cs="Arial"/>
          <w:lang w:val="en"/>
        </w:rPr>
        <w:t xml:space="preserve">homes and </w:t>
      </w:r>
      <w:r w:rsidR="00C1392F" w:rsidRPr="00BF3C7B">
        <w:rPr>
          <w:rFonts w:cs="Arial"/>
          <w:lang w:val="en"/>
        </w:rPr>
        <w:t>apartments.</w:t>
      </w:r>
      <w:r w:rsidR="00C1392F" w:rsidRPr="00BF3C7B">
        <w:t xml:space="preserve"> </w:t>
      </w:r>
    </w:p>
    <w:p w14:paraId="3E42C36B" w14:textId="6E97BF5B" w:rsidR="00DA693F" w:rsidRDefault="007A4B10" w:rsidP="00932861">
      <w:r w:rsidRPr="00BF3C7B">
        <w:t>Software t</w:t>
      </w:r>
      <w:r w:rsidR="00A717A1" w:rsidRPr="00BF3C7B">
        <w:t xml:space="preserve">esting and accreditation </w:t>
      </w:r>
      <w:r w:rsidR="00F4253C" w:rsidRPr="00BF3C7B">
        <w:t xml:space="preserve">is done </w:t>
      </w:r>
      <w:r w:rsidR="00B73C7B" w:rsidRPr="00BF3C7B">
        <w:t>in accordance with</w:t>
      </w:r>
      <w:r w:rsidR="00A717A1" w:rsidRPr="00BF3C7B">
        <w:t xml:space="preserve"> the NatHERS Software Accreditation Protocol</w:t>
      </w:r>
      <w:r w:rsidR="00F4253C" w:rsidRPr="00BF3C7B">
        <w:t xml:space="preserve"> (SAP)</w:t>
      </w:r>
      <w:r w:rsidR="00E87F85" w:rsidRPr="00BF3C7B">
        <w:t>. The SAP</w:t>
      </w:r>
      <w:r w:rsidRPr="00BF3C7B">
        <w:t xml:space="preserve"> uses</w:t>
      </w:r>
      <w:r w:rsidR="00A717A1" w:rsidRPr="00BF3C7B">
        <w:t xml:space="preserve"> </w:t>
      </w:r>
      <w:r w:rsidR="00DA59A2" w:rsidRPr="00BF3C7B">
        <w:t xml:space="preserve">up to </w:t>
      </w:r>
      <w:r w:rsidR="00A717A1" w:rsidRPr="00BF3C7B">
        <w:t xml:space="preserve">eleven </w:t>
      </w:r>
      <w:r w:rsidR="00F4253C" w:rsidRPr="00BF3C7B">
        <w:t xml:space="preserve">different </w:t>
      </w:r>
      <w:r w:rsidR="00A717A1" w:rsidRPr="00BF3C7B">
        <w:t xml:space="preserve">dwelling designs </w:t>
      </w:r>
      <w:r w:rsidR="00E87F85" w:rsidRPr="00BF3C7B">
        <w:t xml:space="preserve">which </w:t>
      </w:r>
      <w:r w:rsidR="00A717A1" w:rsidRPr="00BF3C7B">
        <w:t xml:space="preserve">comprise </w:t>
      </w:r>
      <w:r w:rsidR="00F4253C" w:rsidRPr="00BF3C7B">
        <w:t xml:space="preserve">of </w:t>
      </w:r>
      <w:r w:rsidR="00A717A1" w:rsidRPr="00BF3C7B">
        <w:t>class 1 and class 2 dwellings</w:t>
      </w:r>
      <w:r w:rsidR="009C143A">
        <w:t xml:space="preserve"> of</w:t>
      </w:r>
      <w:r w:rsidR="00C9078E">
        <w:t xml:space="preserve"> </w:t>
      </w:r>
      <w:r w:rsidR="00A717A1">
        <w:t>various sizes and floor plans.</w:t>
      </w:r>
    </w:p>
    <w:p w14:paraId="224FA57B" w14:textId="4E94E691" w:rsidR="00F84EA3" w:rsidRPr="00BD0AA4" w:rsidRDefault="0062776C" w:rsidP="00932861">
      <w:pPr>
        <w:rPr>
          <w:b/>
          <w:color w:val="006600"/>
          <w:sz w:val="28"/>
          <w:szCs w:val="28"/>
        </w:rPr>
      </w:pPr>
      <w:r w:rsidRPr="00BD0AA4">
        <w:rPr>
          <w:b/>
          <w:color w:val="006600"/>
          <w:sz w:val="28"/>
          <w:szCs w:val="28"/>
        </w:rPr>
        <w:t xml:space="preserve">Application </w:t>
      </w:r>
      <w:r w:rsidR="00C06ECC">
        <w:rPr>
          <w:b/>
          <w:color w:val="006600"/>
          <w:sz w:val="28"/>
          <w:szCs w:val="28"/>
        </w:rPr>
        <w:t>p</w:t>
      </w:r>
      <w:r w:rsidR="00F84EA3" w:rsidRPr="00BD0AA4">
        <w:rPr>
          <w:b/>
          <w:color w:val="006600"/>
          <w:sz w:val="28"/>
          <w:szCs w:val="28"/>
        </w:rPr>
        <w:t>rocess</w:t>
      </w:r>
      <w:r w:rsidR="00C06ECC">
        <w:rPr>
          <w:b/>
          <w:color w:val="006600"/>
          <w:sz w:val="28"/>
          <w:szCs w:val="28"/>
        </w:rPr>
        <w:t xml:space="preserve"> and acknowledgement</w:t>
      </w:r>
    </w:p>
    <w:p w14:paraId="52EA80AD" w14:textId="5DFA6CF6" w:rsidR="009C143A" w:rsidRDefault="0041236C" w:rsidP="00932861">
      <w:r>
        <w:t xml:space="preserve">You </w:t>
      </w:r>
      <w:r w:rsidR="00C9078E">
        <w:t xml:space="preserve">may </w:t>
      </w:r>
      <w:r w:rsidR="00913359">
        <w:t xml:space="preserve">obtain access to the SAP </w:t>
      </w:r>
      <w:r w:rsidR="009C143A">
        <w:t>d</w:t>
      </w:r>
      <w:r w:rsidR="0027637A">
        <w:t xml:space="preserve">welling </w:t>
      </w:r>
      <w:r w:rsidR="009C143A">
        <w:t>d</w:t>
      </w:r>
      <w:r w:rsidR="0027637A">
        <w:t>esigns</w:t>
      </w:r>
      <w:r w:rsidR="00913359">
        <w:t xml:space="preserve"> by</w:t>
      </w:r>
      <w:r w:rsidR="002515D9">
        <w:t xml:space="preserve"> submitting a </w:t>
      </w:r>
      <w:r w:rsidR="00C9078E">
        <w:t xml:space="preserve">written </w:t>
      </w:r>
      <w:r w:rsidR="002515D9">
        <w:t>request</w:t>
      </w:r>
      <w:r w:rsidR="007D6CC2">
        <w:t xml:space="preserve"> </w:t>
      </w:r>
      <w:r w:rsidR="006E4250">
        <w:t xml:space="preserve">to the NatHERS </w:t>
      </w:r>
      <w:r w:rsidR="006E4250" w:rsidRPr="009C143A">
        <w:t>Administrator</w:t>
      </w:r>
      <w:r w:rsidR="00FB0EB9" w:rsidRPr="009C143A">
        <w:t xml:space="preserve"> </w:t>
      </w:r>
      <w:r w:rsidR="00B258F3" w:rsidRPr="009C143A">
        <w:t xml:space="preserve">at </w:t>
      </w:r>
      <w:r w:rsidR="00C9078E" w:rsidRPr="009C143A">
        <w:t>admin</w:t>
      </w:r>
      <w:r w:rsidR="00AF50D9" w:rsidRPr="009C143A">
        <w:t>@nathers.gov.au</w:t>
      </w:r>
      <w:r w:rsidR="00675D5A" w:rsidRPr="009C143A">
        <w:t>. The subject</w:t>
      </w:r>
      <w:r w:rsidR="00675D5A">
        <w:t xml:space="preserve"> of your email should be </w:t>
      </w:r>
      <w:r>
        <w:t>‘</w:t>
      </w:r>
      <w:r w:rsidRPr="00AE59FC">
        <w:rPr>
          <w:i/>
        </w:rPr>
        <w:t xml:space="preserve">Application for </w:t>
      </w:r>
      <w:r w:rsidR="009C143A">
        <w:rPr>
          <w:i/>
        </w:rPr>
        <w:t>a</w:t>
      </w:r>
      <w:r w:rsidRPr="00AE59FC">
        <w:rPr>
          <w:i/>
        </w:rPr>
        <w:t xml:space="preserve">ccess to NatHERS </w:t>
      </w:r>
      <w:r w:rsidR="00A717A1" w:rsidRPr="00AE59FC">
        <w:rPr>
          <w:i/>
        </w:rPr>
        <w:t>SAP</w:t>
      </w:r>
      <w:r w:rsidR="00A717A1">
        <w:rPr>
          <w:i/>
        </w:rPr>
        <w:t xml:space="preserve"> </w:t>
      </w:r>
      <w:r w:rsidR="009C143A">
        <w:rPr>
          <w:i/>
          <w:iCs/>
        </w:rPr>
        <w:t>d</w:t>
      </w:r>
      <w:r w:rsidR="00394360">
        <w:rPr>
          <w:i/>
          <w:iCs/>
        </w:rPr>
        <w:t>welling</w:t>
      </w:r>
      <w:r w:rsidR="00A717A1" w:rsidRPr="00AE59FC">
        <w:rPr>
          <w:i/>
          <w:iCs/>
        </w:rPr>
        <w:t xml:space="preserve"> </w:t>
      </w:r>
      <w:r w:rsidR="009C143A">
        <w:rPr>
          <w:i/>
          <w:iCs/>
        </w:rPr>
        <w:t>d</w:t>
      </w:r>
      <w:r w:rsidR="00A717A1" w:rsidRPr="00AE59FC">
        <w:rPr>
          <w:i/>
          <w:iCs/>
        </w:rPr>
        <w:t>esigns</w:t>
      </w:r>
      <w:r>
        <w:t xml:space="preserve">’ and </w:t>
      </w:r>
      <w:r w:rsidR="00016A4A">
        <w:t xml:space="preserve">include </w:t>
      </w:r>
      <w:r>
        <w:t xml:space="preserve">the </w:t>
      </w:r>
      <w:r w:rsidR="00CF26FC">
        <w:t xml:space="preserve">following </w:t>
      </w:r>
      <w:r w:rsidR="009C143A">
        <w:t>completed form</w:t>
      </w:r>
      <w:r w:rsidR="00DD6FDD">
        <w:t>.</w:t>
      </w:r>
    </w:p>
    <w:tbl>
      <w:tblPr>
        <w:tblStyle w:val="TableGrid"/>
        <w:tblW w:w="9988" w:type="dxa"/>
        <w:tblLook w:val="04A0" w:firstRow="1" w:lastRow="0" w:firstColumn="1" w:lastColumn="0" w:noHBand="0" w:noVBand="1"/>
      </w:tblPr>
      <w:tblGrid>
        <w:gridCol w:w="6374"/>
        <w:gridCol w:w="3614"/>
      </w:tblGrid>
      <w:tr w:rsidR="009C143A" w:rsidRPr="00DE4A89" w14:paraId="09F75D5A" w14:textId="77777777" w:rsidTr="00AE59FC">
        <w:trPr>
          <w:cnfStyle w:val="100000000000" w:firstRow="1" w:lastRow="0" w:firstColumn="0" w:lastColumn="0" w:oddVBand="0" w:evenVBand="0" w:oddHBand="0" w:evenHBand="0" w:firstRowFirstColumn="0" w:firstRowLastColumn="0" w:lastRowFirstColumn="0" w:lastRowLastColumn="0"/>
          <w:cantSplit/>
        </w:trPr>
        <w:tc>
          <w:tcPr>
            <w:tcW w:w="6374" w:type="dxa"/>
            <w:shd w:val="clear" w:color="auto" w:fill="D6E3BC" w:themeFill="accent3" w:themeFillTint="66"/>
          </w:tcPr>
          <w:p w14:paraId="625ECD9C" w14:textId="503A4CDE" w:rsidR="009C143A" w:rsidRPr="00AE59FC" w:rsidRDefault="00622F3C" w:rsidP="00AE59FC">
            <w:pPr>
              <w:spacing w:after="0"/>
              <w:rPr>
                <w:b/>
                <w:bCs/>
                <w:sz w:val="20"/>
                <w:szCs w:val="20"/>
              </w:rPr>
            </w:pPr>
            <w:r w:rsidRPr="00AE59FC">
              <w:rPr>
                <w:b/>
                <w:bCs/>
                <w:sz w:val="20"/>
                <w:szCs w:val="20"/>
              </w:rPr>
              <w:t>Details</w:t>
            </w:r>
          </w:p>
        </w:tc>
        <w:tc>
          <w:tcPr>
            <w:tcW w:w="3614" w:type="dxa"/>
            <w:shd w:val="clear" w:color="auto" w:fill="D6E3BC" w:themeFill="accent3" w:themeFillTint="66"/>
            <w:vAlign w:val="center"/>
          </w:tcPr>
          <w:p w14:paraId="6A02D6CD" w14:textId="13C2163E" w:rsidR="009C143A" w:rsidRPr="00AE59FC" w:rsidRDefault="00622F3C" w:rsidP="00AE59FC">
            <w:pPr>
              <w:spacing w:after="0"/>
              <w:rPr>
                <w:b/>
                <w:bCs/>
                <w:sz w:val="20"/>
                <w:szCs w:val="20"/>
              </w:rPr>
            </w:pPr>
            <w:r w:rsidRPr="00AE59FC">
              <w:rPr>
                <w:b/>
                <w:bCs/>
                <w:sz w:val="20"/>
                <w:szCs w:val="20"/>
              </w:rPr>
              <w:t>Applicant’s responses</w:t>
            </w:r>
          </w:p>
        </w:tc>
      </w:tr>
      <w:tr w:rsidR="009C143A" w:rsidRPr="00DE4A89" w14:paraId="6E8ED084" w14:textId="77777777" w:rsidTr="00AE59FC">
        <w:trPr>
          <w:cnfStyle w:val="000000100000" w:firstRow="0" w:lastRow="0" w:firstColumn="0" w:lastColumn="0" w:oddVBand="0" w:evenVBand="0" w:oddHBand="1" w:evenHBand="0" w:firstRowFirstColumn="0" w:firstRowLastColumn="0" w:lastRowFirstColumn="0" w:lastRowLastColumn="0"/>
          <w:cantSplit/>
        </w:trPr>
        <w:tc>
          <w:tcPr>
            <w:tcW w:w="6374" w:type="dxa"/>
          </w:tcPr>
          <w:p w14:paraId="71C5083B" w14:textId="478D9F03" w:rsidR="009C143A" w:rsidRPr="00AE59FC" w:rsidRDefault="00622F3C" w:rsidP="00AE59FC">
            <w:pPr>
              <w:spacing w:after="0"/>
              <w:rPr>
                <w:sz w:val="20"/>
                <w:szCs w:val="20"/>
              </w:rPr>
            </w:pPr>
            <w:r w:rsidRPr="00AE59FC">
              <w:rPr>
                <w:sz w:val="20"/>
                <w:szCs w:val="20"/>
              </w:rPr>
              <w:t>F</w:t>
            </w:r>
            <w:r w:rsidR="0034091A" w:rsidRPr="00AE59FC">
              <w:rPr>
                <w:sz w:val="20"/>
                <w:szCs w:val="20"/>
              </w:rPr>
              <w:t>ull name, job title and organisation</w:t>
            </w:r>
          </w:p>
        </w:tc>
        <w:tc>
          <w:tcPr>
            <w:tcW w:w="3614" w:type="dxa"/>
            <w:vAlign w:val="center"/>
          </w:tcPr>
          <w:p w14:paraId="2ED9A4AA" w14:textId="77777777" w:rsidR="009C143A" w:rsidRPr="00AE59FC" w:rsidRDefault="009C143A" w:rsidP="00AE59FC">
            <w:pPr>
              <w:spacing w:after="0"/>
              <w:rPr>
                <w:sz w:val="20"/>
                <w:szCs w:val="20"/>
              </w:rPr>
            </w:pPr>
          </w:p>
        </w:tc>
      </w:tr>
      <w:tr w:rsidR="009C143A" w:rsidRPr="00DE4A89" w14:paraId="3B378AF4" w14:textId="77777777" w:rsidTr="00AE59FC">
        <w:trPr>
          <w:cnfStyle w:val="000000010000" w:firstRow="0" w:lastRow="0" w:firstColumn="0" w:lastColumn="0" w:oddVBand="0" w:evenVBand="0" w:oddHBand="0" w:evenHBand="1" w:firstRowFirstColumn="0" w:firstRowLastColumn="0" w:lastRowFirstColumn="0" w:lastRowLastColumn="0"/>
          <w:cantSplit/>
        </w:trPr>
        <w:tc>
          <w:tcPr>
            <w:tcW w:w="6374" w:type="dxa"/>
          </w:tcPr>
          <w:p w14:paraId="77E25215" w14:textId="32B90E20" w:rsidR="009C143A" w:rsidRPr="00AE59FC" w:rsidRDefault="0034091A" w:rsidP="00AE59FC">
            <w:pPr>
              <w:spacing w:after="0"/>
              <w:rPr>
                <w:sz w:val="20"/>
                <w:szCs w:val="20"/>
              </w:rPr>
            </w:pPr>
            <w:r w:rsidRPr="00AE59FC">
              <w:rPr>
                <w:sz w:val="20"/>
                <w:szCs w:val="20"/>
              </w:rPr>
              <w:t>Phone</w:t>
            </w:r>
          </w:p>
        </w:tc>
        <w:tc>
          <w:tcPr>
            <w:tcW w:w="3614" w:type="dxa"/>
            <w:vAlign w:val="center"/>
          </w:tcPr>
          <w:p w14:paraId="4073F2D4" w14:textId="77777777" w:rsidR="009C143A" w:rsidRPr="00AE59FC" w:rsidRDefault="009C143A" w:rsidP="00AE59FC">
            <w:pPr>
              <w:spacing w:after="0"/>
              <w:rPr>
                <w:sz w:val="20"/>
                <w:szCs w:val="20"/>
              </w:rPr>
            </w:pPr>
          </w:p>
        </w:tc>
      </w:tr>
      <w:tr w:rsidR="009C143A" w:rsidRPr="00DE4A89" w14:paraId="4E07C58E" w14:textId="77777777" w:rsidTr="00AE59FC">
        <w:trPr>
          <w:cnfStyle w:val="000000100000" w:firstRow="0" w:lastRow="0" w:firstColumn="0" w:lastColumn="0" w:oddVBand="0" w:evenVBand="0" w:oddHBand="1" w:evenHBand="0" w:firstRowFirstColumn="0" w:firstRowLastColumn="0" w:lastRowFirstColumn="0" w:lastRowLastColumn="0"/>
          <w:cantSplit/>
        </w:trPr>
        <w:tc>
          <w:tcPr>
            <w:tcW w:w="6374" w:type="dxa"/>
          </w:tcPr>
          <w:p w14:paraId="5CDA879C" w14:textId="774BC221" w:rsidR="009C143A" w:rsidRPr="00AE59FC" w:rsidRDefault="0034091A" w:rsidP="00AE59FC">
            <w:pPr>
              <w:spacing w:after="0"/>
              <w:rPr>
                <w:sz w:val="20"/>
                <w:szCs w:val="20"/>
              </w:rPr>
            </w:pPr>
            <w:r w:rsidRPr="00AE59FC">
              <w:rPr>
                <w:sz w:val="20"/>
                <w:szCs w:val="20"/>
              </w:rPr>
              <w:t>Email</w:t>
            </w:r>
          </w:p>
        </w:tc>
        <w:tc>
          <w:tcPr>
            <w:tcW w:w="3614" w:type="dxa"/>
            <w:vAlign w:val="center"/>
          </w:tcPr>
          <w:p w14:paraId="469144C3" w14:textId="77777777" w:rsidR="009C143A" w:rsidRPr="00AE59FC" w:rsidRDefault="009C143A" w:rsidP="00AE59FC">
            <w:pPr>
              <w:spacing w:after="0"/>
              <w:rPr>
                <w:sz w:val="20"/>
                <w:szCs w:val="20"/>
              </w:rPr>
            </w:pPr>
          </w:p>
        </w:tc>
      </w:tr>
      <w:tr w:rsidR="0034091A" w:rsidRPr="00DE4A89" w14:paraId="721CEC51" w14:textId="77777777" w:rsidTr="00AE59FC">
        <w:trPr>
          <w:cnfStyle w:val="000000010000" w:firstRow="0" w:lastRow="0" w:firstColumn="0" w:lastColumn="0" w:oddVBand="0" w:evenVBand="0" w:oddHBand="0" w:evenHBand="1" w:firstRowFirstColumn="0" w:firstRowLastColumn="0" w:lastRowFirstColumn="0" w:lastRowLastColumn="0"/>
          <w:cantSplit/>
        </w:trPr>
        <w:tc>
          <w:tcPr>
            <w:tcW w:w="6374" w:type="dxa"/>
          </w:tcPr>
          <w:p w14:paraId="3CE1FC57" w14:textId="6223A584" w:rsidR="0034091A" w:rsidRPr="00AE59FC" w:rsidRDefault="00671B24" w:rsidP="00AE59FC">
            <w:pPr>
              <w:spacing w:after="0"/>
              <w:rPr>
                <w:b/>
                <w:bCs/>
                <w:sz w:val="20"/>
                <w:szCs w:val="20"/>
              </w:rPr>
            </w:pPr>
            <w:r w:rsidRPr="00AE59FC">
              <w:rPr>
                <w:b/>
                <w:bCs/>
                <w:sz w:val="20"/>
                <w:szCs w:val="20"/>
              </w:rPr>
              <w:t>Applicant acknowledges and agrees</w:t>
            </w:r>
            <w:r w:rsidR="001016B2" w:rsidRPr="00AE59FC">
              <w:rPr>
                <w:b/>
                <w:bCs/>
                <w:sz w:val="20"/>
                <w:szCs w:val="20"/>
              </w:rPr>
              <w:t>:</w:t>
            </w:r>
          </w:p>
        </w:tc>
        <w:tc>
          <w:tcPr>
            <w:tcW w:w="3614" w:type="dxa"/>
            <w:vAlign w:val="center"/>
          </w:tcPr>
          <w:p w14:paraId="449A64E1" w14:textId="61151259" w:rsidR="0034091A" w:rsidRPr="00AE59FC" w:rsidRDefault="0034091A" w:rsidP="00AE59FC">
            <w:pPr>
              <w:spacing w:after="0"/>
              <w:rPr>
                <w:sz w:val="20"/>
                <w:szCs w:val="20"/>
              </w:rPr>
            </w:pPr>
          </w:p>
        </w:tc>
      </w:tr>
      <w:tr w:rsidR="001016B2" w:rsidRPr="001016B2" w14:paraId="3E3D3AF6" w14:textId="77777777" w:rsidTr="00AE59FC">
        <w:trPr>
          <w:cnfStyle w:val="000000100000" w:firstRow="0" w:lastRow="0" w:firstColumn="0" w:lastColumn="0" w:oddVBand="0" w:evenVBand="0" w:oddHBand="1" w:evenHBand="0" w:firstRowFirstColumn="0" w:firstRowLastColumn="0" w:lastRowFirstColumn="0" w:lastRowLastColumn="0"/>
          <w:cantSplit/>
        </w:trPr>
        <w:tc>
          <w:tcPr>
            <w:tcW w:w="6374" w:type="dxa"/>
          </w:tcPr>
          <w:p w14:paraId="54791B9D" w14:textId="57F55940" w:rsidR="001016B2" w:rsidRPr="00AE59FC" w:rsidRDefault="001016B2" w:rsidP="00AE59FC">
            <w:pPr>
              <w:pStyle w:val="ListParagraph"/>
              <w:numPr>
                <w:ilvl w:val="0"/>
                <w:numId w:val="72"/>
              </w:numPr>
              <w:spacing w:after="0"/>
              <w:ind w:left="449" w:hanging="283"/>
              <w:rPr>
                <w:sz w:val="20"/>
                <w:szCs w:val="20"/>
              </w:rPr>
            </w:pPr>
            <w:r w:rsidRPr="00AE59FC">
              <w:rPr>
                <w:rFonts w:cs="Arial"/>
                <w:sz w:val="20"/>
                <w:szCs w:val="20"/>
              </w:rPr>
              <w:t>The NatHERS SAP Dwelling Designs have been developed for software testing purposes and not for construction purposes</w:t>
            </w:r>
          </w:p>
        </w:tc>
        <w:tc>
          <w:tcPr>
            <w:tcW w:w="3614" w:type="dxa"/>
            <w:vAlign w:val="center"/>
          </w:tcPr>
          <w:p w14:paraId="36227C13" w14:textId="77777777" w:rsidR="001016B2" w:rsidRDefault="003F62BA" w:rsidP="00AE59FC">
            <w:pPr>
              <w:spacing w:after="0"/>
              <w:rPr>
                <w:sz w:val="20"/>
                <w:szCs w:val="20"/>
              </w:rPr>
            </w:pPr>
            <w:r>
              <w:rPr>
                <w:sz w:val="20"/>
                <w:szCs w:val="20"/>
              </w:rPr>
              <w:t>Acknowledge and agree</w:t>
            </w:r>
          </w:p>
          <w:p w14:paraId="3C1DC6AC" w14:textId="77777777" w:rsidR="00AE59FC" w:rsidRDefault="00AE59FC" w:rsidP="00AE59FC">
            <w:pPr>
              <w:spacing w:after="0"/>
              <w:rPr>
                <w:sz w:val="20"/>
                <w:szCs w:val="20"/>
              </w:rPr>
            </w:pPr>
          </w:p>
          <w:p w14:paraId="45252D07" w14:textId="3D1FA5A9" w:rsidR="003F62BA" w:rsidRPr="001016B2" w:rsidRDefault="00AE59FC" w:rsidP="00AE59FC">
            <w:pPr>
              <w:spacing w:after="0"/>
              <w:rPr>
                <w:sz w:val="20"/>
                <w:szCs w:val="20"/>
              </w:rPr>
            </w:pPr>
            <w:r>
              <w:rPr>
                <w:sz w:val="20"/>
                <w:szCs w:val="20"/>
              </w:rPr>
              <w:t>DO NOT acknowledge nor agree</w:t>
            </w:r>
          </w:p>
        </w:tc>
      </w:tr>
      <w:tr w:rsidR="00622F3C" w:rsidRPr="00DE4A89" w14:paraId="7FE0B336" w14:textId="77777777" w:rsidTr="00AE59FC">
        <w:trPr>
          <w:cnfStyle w:val="000000010000" w:firstRow="0" w:lastRow="0" w:firstColumn="0" w:lastColumn="0" w:oddVBand="0" w:evenVBand="0" w:oddHBand="0" w:evenHBand="1" w:firstRowFirstColumn="0" w:firstRowLastColumn="0" w:lastRowFirstColumn="0" w:lastRowLastColumn="0"/>
          <w:cantSplit/>
        </w:trPr>
        <w:tc>
          <w:tcPr>
            <w:tcW w:w="6374" w:type="dxa"/>
          </w:tcPr>
          <w:p w14:paraId="62419634" w14:textId="666944E1" w:rsidR="00622F3C" w:rsidRPr="00AE59FC" w:rsidRDefault="00622F3C" w:rsidP="00AE59FC">
            <w:pPr>
              <w:pStyle w:val="ListParagraph"/>
              <w:numPr>
                <w:ilvl w:val="0"/>
                <w:numId w:val="72"/>
              </w:numPr>
              <w:spacing w:after="0"/>
              <w:ind w:left="449" w:hanging="283"/>
              <w:rPr>
                <w:sz w:val="20"/>
                <w:szCs w:val="20"/>
              </w:rPr>
            </w:pPr>
            <w:r w:rsidRPr="00AE59FC">
              <w:rPr>
                <w:rFonts w:cs="Arial"/>
                <w:sz w:val="20"/>
                <w:szCs w:val="20"/>
              </w:rPr>
              <w:t xml:space="preserve">The Commonwealth of Australia does not accept any responsibility for the accuracy or completeness of the files and shall not be liable for any loss or damage that may be occasioned (directly or indirectly) by you </w:t>
            </w:r>
            <w:proofErr w:type="gramStart"/>
            <w:r w:rsidRPr="00AE59FC">
              <w:rPr>
                <w:rFonts w:cs="Arial"/>
                <w:sz w:val="20"/>
                <w:szCs w:val="20"/>
              </w:rPr>
              <w:t>through the use of</w:t>
            </w:r>
            <w:proofErr w:type="gramEnd"/>
            <w:r w:rsidRPr="00AE59FC">
              <w:rPr>
                <w:rFonts w:cs="Arial"/>
                <w:sz w:val="20"/>
                <w:szCs w:val="20"/>
              </w:rPr>
              <w:t xml:space="preserve">, or reliance on, the </w:t>
            </w:r>
            <w:r w:rsidR="006C44C8">
              <w:rPr>
                <w:rFonts w:cs="Arial"/>
                <w:sz w:val="20"/>
                <w:szCs w:val="20"/>
              </w:rPr>
              <w:t xml:space="preserve">NatHERS </w:t>
            </w:r>
            <w:r w:rsidRPr="00AE59FC">
              <w:rPr>
                <w:rFonts w:cs="Arial"/>
                <w:sz w:val="20"/>
                <w:szCs w:val="20"/>
              </w:rPr>
              <w:t xml:space="preserve">SAP </w:t>
            </w:r>
            <w:r w:rsidR="006C44C8">
              <w:rPr>
                <w:rFonts w:cs="Arial"/>
                <w:sz w:val="20"/>
                <w:szCs w:val="20"/>
              </w:rPr>
              <w:t>d</w:t>
            </w:r>
            <w:r w:rsidRPr="00AE59FC">
              <w:rPr>
                <w:rFonts w:cs="Arial"/>
                <w:sz w:val="20"/>
                <w:szCs w:val="20"/>
              </w:rPr>
              <w:t xml:space="preserve">welling </w:t>
            </w:r>
            <w:r w:rsidR="006C44C8">
              <w:rPr>
                <w:rFonts w:cs="Arial"/>
                <w:sz w:val="20"/>
                <w:szCs w:val="20"/>
              </w:rPr>
              <w:t>d</w:t>
            </w:r>
            <w:r w:rsidRPr="00AE59FC">
              <w:rPr>
                <w:rFonts w:cs="Arial"/>
                <w:sz w:val="20"/>
                <w:szCs w:val="20"/>
              </w:rPr>
              <w:t>esigns.</w:t>
            </w:r>
          </w:p>
        </w:tc>
        <w:tc>
          <w:tcPr>
            <w:tcW w:w="3614" w:type="dxa"/>
            <w:vAlign w:val="center"/>
          </w:tcPr>
          <w:p w14:paraId="42C341F7" w14:textId="4CFECD91" w:rsidR="00AE59FC" w:rsidRDefault="00AE59FC" w:rsidP="00AE59FC">
            <w:pPr>
              <w:spacing w:after="0"/>
              <w:rPr>
                <w:sz w:val="20"/>
                <w:szCs w:val="20"/>
              </w:rPr>
            </w:pPr>
            <w:r>
              <w:rPr>
                <w:sz w:val="20"/>
                <w:szCs w:val="20"/>
              </w:rPr>
              <w:t>Acknowledge and agree</w:t>
            </w:r>
          </w:p>
          <w:p w14:paraId="0AAC1426" w14:textId="77777777" w:rsidR="00AE59FC" w:rsidRDefault="00AE59FC" w:rsidP="00AE59FC">
            <w:pPr>
              <w:spacing w:after="0"/>
              <w:rPr>
                <w:sz w:val="20"/>
                <w:szCs w:val="20"/>
              </w:rPr>
            </w:pPr>
          </w:p>
          <w:p w14:paraId="092C3457" w14:textId="733C921E" w:rsidR="00622F3C" w:rsidRPr="00AE59FC" w:rsidRDefault="00AE59FC" w:rsidP="00AE59FC">
            <w:pPr>
              <w:spacing w:after="0"/>
              <w:rPr>
                <w:sz w:val="20"/>
                <w:szCs w:val="20"/>
              </w:rPr>
            </w:pPr>
            <w:r>
              <w:rPr>
                <w:sz w:val="20"/>
                <w:szCs w:val="20"/>
              </w:rPr>
              <w:t>DO NOT acknowledge nor agree</w:t>
            </w:r>
          </w:p>
        </w:tc>
      </w:tr>
      <w:tr w:rsidR="00622F3C" w:rsidRPr="00DE4A89" w14:paraId="63514451" w14:textId="77777777" w:rsidTr="00AE59FC">
        <w:trPr>
          <w:cnfStyle w:val="000000100000" w:firstRow="0" w:lastRow="0" w:firstColumn="0" w:lastColumn="0" w:oddVBand="0" w:evenVBand="0" w:oddHBand="1" w:evenHBand="0" w:firstRowFirstColumn="0" w:firstRowLastColumn="0" w:lastRowFirstColumn="0" w:lastRowLastColumn="0"/>
          <w:cantSplit/>
        </w:trPr>
        <w:tc>
          <w:tcPr>
            <w:tcW w:w="6374" w:type="dxa"/>
          </w:tcPr>
          <w:p w14:paraId="59CBA0E2" w14:textId="09115E05" w:rsidR="00622F3C" w:rsidRPr="00AE59FC" w:rsidRDefault="00DE4A89" w:rsidP="00AE59FC">
            <w:pPr>
              <w:pStyle w:val="ListParagraph"/>
              <w:numPr>
                <w:ilvl w:val="0"/>
                <w:numId w:val="72"/>
              </w:numPr>
              <w:spacing w:after="0"/>
              <w:ind w:left="449" w:hanging="283"/>
              <w:rPr>
                <w:rFonts w:cs="Arial"/>
                <w:sz w:val="20"/>
                <w:szCs w:val="20"/>
              </w:rPr>
            </w:pPr>
            <w:r>
              <w:rPr>
                <w:rFonts w:cs="Arial"/>
                <w:sz w:val="20"/>
                <w:szCs w:val="20"/>
              </w:rPr>
              <w:t xml:space="preserve">Applicant </w:t>
            </w:r>
            <w:r w:rsidR="00622F3C" w:rsidRPr="00AE59FC">
              <w:rPr>
                <w:rFonts w:cs="Arial"/>
                <w:sz w:val="20"/>
                <w:szCs w:val="20"/>
              </w:rPr>
              <w:t>indemnif</w:t>
            </w:r>
            <w:r w:rsidR="002D6D82">
              <w:rPr>
                <w:rFonts w:cs="Arial"/>
                <w:sz w:val="20"/>
                <w:szCs w:val="20"/>
              </w:rPr>
              <w:t>ies</w:t>
            </w:r>
            <w:r w:rsidR="00622F3C" w:rsidRPr="00AE59FC">
              <w:rPr>
                <w:rFonts w:cs="Arial"/>
                <w:sz w:val="20"/>
                <w:szCs w:val="20"/>
              </w:rPr>
              <w:t xml:space="preserve"> the Commonwealth of Australia for </w:t>
            </w:r>
            <w:proofErr w:type="gramStart"/>
            <w:r w:rsidR="00622F3C" w:rsidRPr="00AE59FC">
              <w:rPr>
                <w:rFonts w:cs="Arial"/>
                <w:sz w:val="20"/>
                <w:szCs w:val="20"/>
              </w:rPr>
              <w:t>any and all</w:t>
            </w:r>
            <w:proofErr w:type="gramEnd"/>
            <w:r w:rsidR="00622F3C" w:rsidRPr="00AE59FC">
              <w:rPr>
                <w:rFonts w:cs="Arial"/>
                <w:sz w:val="20"/>
                <w:szCs w:val="20"/>
              </w:rPr>
              <w:t xml:space="preserve"> expenses, costs, liabilities, and losses suffered or incurred by the Commonwealth of Australia arising from your:</w:t>
            </w:r>
          </w:p>
          <w:p w14:paraId="73E7DDB5" w14:textId="59C190A0" w:rsidR="00622F3C" w:rsidRPr="00AE59FC" w:rsidRDefault="00622F3C" w:rsidP="00AE59FC">
            <w:pPr>
              <w:pStyle w:val="ListNumber"/>
              <w:numPr>
                <w:ilvl w:val="2"/>
                <w:numId w:val="66"/>
              </w:numPr>
              <w:spacing w:after="0"/>
              <w:ind w:left="875"/>
              <w:rPr>
                <w:rFonts w:cs="Arial"/>
                <w:sz w:val="20"/>
                <w:szCs w:val="20"/>
              </w:rPr>
            </w:pPr>
            <w:r w:rsidRPr="00AE59FC">
              <w:rPr>
                <w:rFonts w:cs="Arial"/>
                <w:sz w:val="20"/>
                <w:szCs w:val="20"/>
              </w:rPr>
              <w:t>use of the NatHERS SAP Dwelling Designs</w:t>
            </w:r>
          </w:p>
          <w:p w14:paraId="4CE07C5C" w14:textId="4BF083F7" w:rsidR="002473D0" w:rsidRDefault="00622F3C" w:rsidP="00AE59FC">
            <w:pPr>
              <w:pStyle w:val="ListNumber"/>
              <w:numPr>
                <w:ilvl w:val="2"/>
                <w:numId w:val="66"/>
              </w:numPr>
              <w:spacing w:after="0"/>
              <w:ind w:left="875"/>
              <w:rPr>
                <w:rFonts w:cs="Arial"/>
                <w:sz w:val="20"/>
                <w:szCs w:val="20"/>
              </w:rPr>
            </w:pPr>
            <w:r w:rsidRPr="00AE59FC">
              <w:rPr>
                <w:rFonts w:cs="Arial"/>
                <w:sz w:val="20"/>
                <w:szCs w:val="20"/>
              </w:rPr>
              <w:t>breach of these conditions or</w:t>
            </w:r>
          </w:p>
          <w:p w14:paraId="1DB26961" w14:textId="43035E26" w:rsidR="00622F3C" w:rsidRPr="00AE59FC" w:rsidRDefault="00622F3C" w:rsidP="00AE59FC">
            <w:pPr>
              <w:pStyle w:val="ListNumber"/>
              <w:numPr>
                <w:ilvl w:val="2"/>
                <w:numId w:val="66"/>
              </w:numPr>
              <w:spacing w:after="0"/>
              <w:ind w:left="875"/>
              <w:rPr>
                <w:rFonts w:cs="Arial"/>
                <w:sz w:val="20"/>
                <w:szCs w:val="20"/>
              </w:rPr>
            </w:pPr>
            <w:r w:rsidRPr="00AE59FC">
              <w:rPr>
                <w:rFonts w:cs="Arial"/>
                <w:sz w:val="20"/>
                <w:szCs w:val="20"/>
              </w:rPr>
              <w:t>breach of any additional conditions or directions that may be imposed on you by the NatHERS Administrator regarding your use of the NatHERS SAP Dwelling Designs.</w:t>
            </w:r>
          </w:p>
        </w:tc>
        <w:tc>
          <w:tcPr>
            <w:tcW w:w="3614" w:type="dxa"/>
            <w:vAlign w:val="center"/>
          </w:tcPr>
          <w:p w14:paraId="522E6EF5" w14:textId="77777777" w:rsidR="00AE59FC" w:rsidRDefault="00AE59FC" w:rsidP="00AE59FC">
            <w:pPr>
              <w:spacing w:after="0"/>
              <w:rPr>
                <w:sz w:val="20"/>
                <w:szCs w:val="20"/>
              </w:rPr>
            </w:pPr>
            <w:r>
              <w:rPr>
                <w:sz w:val="20"/>
                <w:szCs w:val="20"/>
              </w:rPr>
              <w:t>Acknowledge and agree</w:t>
            </w:r>
          </w:p>
          <w:p w14:paraId="5A6393CE" w14:textId="77777777" w:rsidR="00AE59FC" w:rsidRDefault="00AE59FC" w:rsidP="00AE59FC">
            <w:pPr>
              <w:spacing w:after="0"/>
              <w:rPr>
                <w:sz w:val="20"/>
                <w:szCs w:val="20"/>
              </w:rPr>
            </w:pPr>
          </w:p>
          <w:p w14:paraId="6081817B" w14:textId="28EC4436" w:rsidR="00622F3C" w:rsidRPr="00AE59FC" w:rsidRDefault="00AE59FC" w:rsidP="00AE59FC">
            <w:pPr>
              <w:spacing w:after="0"/>
              <w:rPr>
                <w:sz w:val="20"/>
                <w:szCs w:val="20"/>
              </w:rPr>
            </w:pPr>
            <w:r>
              <w:rPr>
                <w:sz w:val="20"/>
                <w:szCs w:val="20"/>
              </w:rPr>
              <w:t>DO NOT acknowledge nor agree</w:t>
            </w:r>
          </w:p>
        </w:tc>
      </w:tr>
      <w:tr w:rsidR="00622F3C" w:rsidRPr="00DE4A89" w14:paraId="06400C34" w14:textId="77777777" w:rsidTr="00AE59FC">
        <w:trPr>
          <w:cnfStyle w:val="000000010000" w:firstRow="0" w:lastRow="0" w:firstColumn="0" w:lastColumn="0" w:oddVBand="0" w:evenVBand="0" w:oddHBand="0" w:evenHBand="1" w:firstRowFirstColumn="0" w:firstRowLastColumn="0" w:lastRowFirstColumn="0" w:lastRowLastColumn="0"/>
          <w:cantSplit/>
        </w:trPr>
        <w:tc>
          <w:tcPr>
            <w:tcW w:w="6374" w:type="dxa"/>
          </w:tcPr>
          <w:p w14:paraId="3A47CAE8" w14:textId="1D993A50" w:rsidR="00622F3C" w:rsidRPr="00AE59FC" w:rsidRDefault="00622F3C" w:rsidP="00AE59FC">
            <w:pPr>
              <w:pStyle w:val="ListParagraph"/>
              <w:numPr>
                <w:ilvl w:val="0"/>
                <w:numId w:val="72"/>
              </w:numPr>
              <w:spacing w:after="0"/>
              <w:ind w:left="449" w:hanging="283"/>
              <w:rPr>
                <w:rFonts w:cs="Arial"/>
                <w:sz w:val="20"/>
                <w:szCs w:val="20"/>
              </w:rPr>
            </w:pPr>
            <w:r w:rsidRPr="00AE59FC">
              <w:rPr>
                <w:rFonts w:cs="Arial"/>
                <w:sz w:val="20"/>
                <w:szCs w:val="20"/>
              </w:rPr>
              <w:t>The NatHERS SAP Dwelling Designs are living documents and are frequently updated to clarify, expand, or alter software accreditation testing requirements. These updates are generally tracked as mark-ups in the documents. Documents on the NatHERS website (nathers.gov.au) are not guaranteed to be the latest versions of the NatHERS SAP Dwelling Designs.</w:t>
            </w:r>
          </w:p>
        </w:tc>
        <w:tc>
          <w:tcPr>
            <w:tcW w:w="3614" w:type="dxa"/>
            <w:vAlign w:val="center"/>
          </w:tcPr>
          <w:p w14:paraId="4AD31248" w14:textId="77777777" w:rsidR="00AE59FC" w:rsidRDefault="00AE59FC" w:rsidP="00AE59FC">
            <w:pPr>
              <w:spacing w:after="0"/>
              <w:rPr>
                <w:sz w:val="20"/>
                <w:szCs w:val="20"/>
              </w:rPr>
            </w:pPr>
            <w:r>
              <w:rPr>
                <w:sz w:val="20"/>
                <w:szCs w:val="20"/>
              </w:rPr>
              <w:t>Acknowledge and agree</w:t>
            </w:r>
          </w:p>
          <w:p w14:paraId="1E7134D1" w14:textId="77777777" w:rsidR="00AE59FC" w:rsidRDefault="00AE59FC" w:rsidP="00AE59FC">
            <w:pPr>
              <w:spacing w:after="0"/>
              <w:rPr>
                <w:sz w:val="20"/>
                <w:szCs w:val="20"/>
              </w:rPr>
            </w:pPr>
          </w:p>
          <w:p w14:paraId="6F400656" w14:textId="583E164C" w:rsidR="00622F3C" w:rsidRPr="00AE59FC" w:rsidRDefault="00AE59FC" w:rsidP="00AE59FC">
            <w:pPr>
              <w:spacing w:after="0"/>
              <w:rPr>
                <w:sz w:val="20"/>
                <w:szCs w:val="20"/>
              </w:rPr>
            </w:pPr>
            <w:r>
              <w:rPr>
                <w:sz w:val="20"/>
                <w:szCs w:val="20"/>
              </w:rPr>
              <w:t>DO NOT acknowledge nor agree</w:t>
            </w:r>
          </w:p>
        </w:tc>
      </w:tr>
      <w:tr w:rsidR="00AE59FC" w:rsidRPr="00DE4A89" w14:paraId="58BB1A9E" w14:textId="77777777" w:rsidTr="00AE59FC">
        <w:trPr>
          <w:cnfStyle w:val="000000100000" w:firstRow="0" w:lastRow="0" w:firstColumn="0" w:lastColumn="0" w:oddVBand="0" w:evenVBand="0" w:oddHBand="1" w:evenHBand="0" w:firstRowFirstColumn="0" w:firstRowLastColumn="0" w:lastRowFirstColumn="0" w:lastRowLastColumn="0"/>
          <w:cantSplit/>
        </w:trPr>
        <w:tc>
          <w:tcPr>
            <w:tcW w:w="6374" w:type="dxa"/>
          </w:tcPr>
          <w:p w14:paraId="607980FA" w14:textId="77777777" w:rsidR="00AE59FC" w:rsidRPr="00AE59FC" w:rsidRDefault="00AE59FC" w:rsidP="00AE59FC">
            <w:pPr>
              <w:pStyle w:val="ListParagraph"/>
              <w:numPr>
                <w:ilvl w:val="0"/>
                <w:numId w:val="72"/>
              </w:numPr>
              <w:spacing w:after="0"/>
              <w:ind w:left="449" w:hanging="283"/>
              <w:rPr>
                <w:rFonts w:cs="Arial"/>
                <w:sz w:val="20"/>
                <w:szCs w:val="20"/>
              </w:rPr>
            </w:pPr>
            <w:r w:rsidRPr="00AE59FC">
              <w:rPr>
                <w:rFonts w:cs="Arial"/>
                <w:sz w:val="20"/>
                <w:szCs w:val="20"/>
              </w:rPr>
              <w:lastRenderedPageBreak/>
              <w:t>You must not provide the NatHERS SAP Dwelling Designs to any third party except in the following circumstances:</w:t>
            </w:r>
          </w:p>
          <w:p w14:paraId="3055D562" w14:textId="77777777" w:rsidR="00AE59FC" w:rsidRPr="00AE59FC" w:rsidRDefault="00AE59FC" w:rsidP="00AE59FC">
            <w:pPr>
              <w:pStyle w:val="ListNumber"/>
              <w:numPr>
                <w:ilvl w:val="2"/>
                <w:numId w:val="66"/>
              </w:numPr>
              <w:spacing w:after="0"/>
              <w:ind w:left="875"/>
              <w:rPr>
                <w:rFonts w:cs="Arial"/>
                <w:sz w:val="20"/>
                <w:szCs w:val="20"/>
              </w:rPr>
            </w:pPr>
            <w:r w:rsidRPr="00AE59FC">
              <w:rPr>
                <w:rFonts w:cs="Arial"/>
                <w:sz w:val="20"/>
                <w:szCs w:val="20"/>
              </w:rPr>
              <w:t xml:space="preserve">You have written consent to do so from the NatHERS </w:t>
            </w:r>
            <w:proofErr w:type="gramStart"/>
            <w:r w:rsidRPr="00AE59FC">
              <w:rPr>
                <w:rFonts w:cs="Arial"/>
                <w:sz w:val="20"/>
                <w:szCs w:val="20"/>
              </w:rPr>
              <w:t>Administrator;</w:t>
            </w:r>
            <w:proofErr w:type="gramEnd"/>
          </w:p>
          <w:p w14:paraId="67E7CCEB" w14:textId="6B32F1EE" w:rsidR="00AE59FC" w:rsidRPr="00AE59FC" w:rsidRDefault="00AE59FC" w:rsidP="00AE59FC">
            <w:pPr>
              <w:pStyle w:val="ListNumber"/>
              <w:numPr>
                <w:ilvl w:val="2"/>
                <w:numId w:val="66"/>
              </w:numPr>
              <w:spacing w:after="0"/>
              <w:ind w:left="875"/>
              <w:rPr>
                <w:rFonts w:cs="Arial"/>
                <w:sz w:val="20"/>
                <w:szCs w:val="20"/>
              </w:rPr>
            </w:pPr>
            <w:r w:rsidRPr="00AE59FC">
              <w:rPr>
                <w:rFonts w:cs="Arial"/>
                <w:sz w:val="20"/>
                <w:szCs w:val="20"/>
              </w:rPr>
              <w:t>To comply with the conditions of your use of the files; or</w:t>
            </w:r>
          </w:p>
          <w:p w14:paraId="10361B79" w14:textId="74CDF00E" w:rsidR="00AE59FC" w:rsidRPr="00AE59FC" w:rsidRDefault="00AE59FC" w:rsidP="00AE59FC">
            <w:pPr>
              <w:pStyle w:val="ListNumber"/>
              <w:numPr>
                <w:ilvl w:val="2"/>
                <w:numId w:val="66"/>
              </w:numPr>
              <w:spacing w:after="0"/>
              <w:ind w:left="875"/>
              <w:rPr>
                <w:rFonts w:cs="Arial"/>
                <w:sz w:val="20"/>
                <w:szCs w:val="20"/>
              </w:rPr>
            </w:pPr>
            <w:r w:rsidRPr="00AE59FC">
              <w:rPr>
                <w:rFonts w:cs="Arial"/>
                <w:sz w:val="20"/>
                <w:szCs w:val="20"/>
              </w:rPr>
              <w:t>You are authorised or required by law to provide the files to your professional advisers or employees.</w:t>
            </w:r>
          </w:p>
        </w:tc>
        <w:tc>
          <w:tcPr>
            <w:tcW w:w="3614" w:type="dxa"/>
            <w:vAlign w:val="center"/>
          </w:tcPr>
          <w:p w14:paraId="088F1055" w14:textId="77777777" w:rsidR="00AE59FC" w:rsidRDefault="00AE59FC" w:rsidP="00AE59FC">
            <w:pPr>
              <w:spacing w:after="0"/>
              <w:rPr>
                <w:sz w:val="20"/>
                <w:szCs w:val="20"/>
              </w:rPr>
            </w:pPr>
            <w:r>
              <w:rPr>
                <w:sz w:val="20"/>
                <w:szCs w:val="20"/>
              </w:rPr>
              <w:t>Acknowledge and agree</w:t>
            </w:r>
          </w:p>
          <w:p w14:paraId="73724659" w14:textId="77777777" w:rsidR="00AE59FC" w:rsidRDefault="00AE59FC" w:rsidP="00AE59FC">
            <w:pPr>
              <w:spacing w:after="0"/>
              <w:rPr>
                <w:sz w:val="20"/>
                <w:szCs w:val="20"/>
              </w:rPr>
            </w:pPr>
          </w:p>
          <w:p w14:paraId="06C899A6" w14:textId="1644ED73" w:rsidR="00AE59FC" w:rsidRPr="00AE59FC" w:rsidRDefault="00AE59FC" w:rsidP="00AE59FC">
            <w:pPr>
              <w:spacing w:after="0"/>
              <w:rPr>
                <w:sz w:val="20"/>
                <w:szCs w:val="20"/>
              </w:rPr>
            </w:pPr>
            <w:r>
              <w:rPr>
                <w:sz w:val="20"/>
                <w:szCs w:val="20"/>
              </w:rPr>
              <w:t>DO NOT acknowledge nor agree</w:t>
            </w:r>
          </w:p>
        </w:tc>
      </w:tr>
      <w:tr w:rsidR="00AE59FC" w:rsidRPr="00DE4A89" w14:paraId="6CF23450" w14:textId="77777777" w:rsidTr="00AE59FC">
        <w:trPr>
          <w:cnfStyle w:val="000000010000" w:firstRow="0" w:lastRow="0" w:firstColumn="0" w:lastColumn="0" w:oddVBand="0" w:evenVBand="0" w:oddHBand="0" w:evenHBand="1" w:firstRowFirstColumn="0" w:firstRowLastColumn="0" w:lastRowFirstColumn="0" w:lastRowLastColumn="0"/>
          <w:cantSplit/>
        </w:trPr>
        <w:tc>
          <w:tcPr>
            <w:tcW w:w="6374" w:type="dxa"/>
          </w:tcPr>
          <w:p w14:paraId="1AB01585" w14:textId="374E0B53" w:rsidR="00AE59FC" w:rsidRPr="00AE59FC" w:rsidRDefault="00AE59FC" w:rsidP="00AE59FC">
            <w:pPr>
              <w:pStyle w:val="ListParagraph"/>
              <w:numPr>
                <w:ilvl w:val="0"/>
                <w:numId w:val="72"/>
              </w:numPr>
              <w:spacing w:after="0"/>
              <w:ind w:left="449" w:hanging="283"/>
              <w:rPr>
                <w:rFonts w:cs="Arial"/>
                <w:sz w:val="20"/>
                <w:szCs w:val="20"/>
              </w:rPr>
            </w:pPr>
            <w:r>
              <w:rPr>
                <w:rFonts w:cs="Arial"/>
                <w:sz w:val="20"/>
                <w:szCs w:val="20"/>
              </w:rPr>
              <w:t>T</w:t>
            </w:r>
            <w:r w:rsidRPr="00AE59FC">
              <w:rPr>
                <w:rFonts w:cs="Arial"/>
                <w:sz w:val="20"/>
                <w:szCs w:val="20"/>
              </w:rPr>
              <w:t xml:space="preserve">he NatHERS SAP Dwelling Designs remain the intellectual property of the Commonwealth of Australia and your use will not infringe or be inconsistent with the Commonwealth of Australia’s intellectual property rights in the NatHERS SAP Dwelling Designs. </w:t>
            </w:r>
          </w:p>
        </w:tc>
        <w:tc>
          <w:tcPr>
            <w:tcW w:w="3614" w:type="dxa"/>
            <w:vAlign w:val="center"/>
          </w:tcPr>
          <w:p w14:paraId="1004BCF6" w14:textId="77777777" w:rsidR="00AE59FC" w:rsidRDefault="00AE59FC" w:rsidP="00AE59FC">
            <w:pPr>
              <w:spacing w:after="0"/>
              <w:rPr>
                <w:sz w:val="20"/>
                <w:szCs w:val="20"/>
              </w:rPr>
            </w:pPr>
            <w:r>
              <w:rPr>
                <w:sz w:val="20"/>
                <w:szCs w:val="20"/>
              </w:rPr>
              <w:t>Acknowledge and agree</w:t>
            </w:r>
          </w:p>
          <w:p w14:paraId="20D1ECE1" w14:textId="77777777" w:rsidR="00AE59FC" w:rsidRDefault="00AE59FC" w:rsidP="00AE59FC">
            <w:pPr>
              <w:spacing w:after="0"/>
              <w:rPr>
                <w:sz w:val="20"/>
                <w:szCs w:val="20"/>
              </w:rPr>
            </w:pPr>
          </w:p>
          <w:p w14:paraId="70364496" w14:textId="1B8F945F" w:rsidR="00AE59FC" w:rsidRPr="00AE59FC" w:rsidRDefault="00AE59FC" w:rsidP="00AE59FC">
            <w:pPr>
              <w:spacing w:after="0"/>
              <w:rPr>
                <w:sz w:val="20"/>
                <w:szCs w:val="20"/>
              </w:rPr>
            </w:pPr>
            <w:r>
              <w:rPr>
                <w:sz w:val="20"/>
                <w:szCs w:val="20"/>
              </w:rPr>
              <w:t>DO NOT acknowledge nor agree</w:t>
            </w:r>
          </w:p>
        </w:tc>
      </w:tr>
      <w:tr w:rsidR="00AE59FC" w:rsidRPr="00DE4A89" w14:paraId="28222BF9" w14:textId="77777777" w:rsidTr="00AE59FC">
        <w:trPr>
          <w:cnfStyle w:val="000000100000" w:firstRow="0" w:lastRow="0" w:firstColumn="0" w:lastColumn="0" w:oddVBand="0" w:evenVBand="0" w:oddHBand="1" w:evenHBand="0" w:firstRowFirstColumn="0" w:firstRowLastColumn="0" w:lastRowFirstColumn="0" w:lastRowLastColumn="0"/>
          <w:cantSplit/>
        </w:trPr>
        <w:tc>
          <w:tcPr>
            <w:tcW w:w="6374" w:type="dxa"/>
          </w:tcPr>
          <w:p w14:paraId="78EB7225" w14:textId="77777777" w:rsidR="00AE59FC" w:rsidRPr="00AE59FC" w:rsidRDefault="00AE59FC" w:rsidP="00AE59FC">
            <w:pPr>
              <w:pStyle w:val="ListParagraph"/>
              <w:numPr>
                <w:ilvl w:val="0"/>
                <w:numId w:val="72"/>
              </w:numPr>
              <w:spacing w:after="0"/>
              <w:ind w:left="449" w:hanging="283"/>
              <w:rPr>
                <w:sz w:val="20"/>
                <w:szCs w:val="20"/>
              </w:rPr>
            </w:pPr>
            <w:r w:rsidRPr="00AE59FC">
              <w:rPr>
                <w:rFonts w:cs="Arial"/>
                <w:sz w:val="20"/>
                <w:szCs w:val="20"/>
              </w:rPr>
              <w:t>You must include the following acknowledgement in any document, publication, presentation or communication made using the files:</w:t>
            </w:r>
          </w:p>
          <w:p w14:paraId="5D72F97C" w14:textId="7B86EEF9" w:rsidR="00AE59FC" w:rsidRPr="00AE59FC" w:rsidRDefault="00AE59FC" w:rsidP="00AE59FC">
            <w:pPr>
              <w:pStyle w:val="ListNumber"/>
              <w:numPr>
                <w:ilvl w:val="1"/>
                <w:numId w:val="71"/>
              </w:numPr>
              <w:spacing w:after="0"/>
              <w:rPr>
                <w:rFonts w:cs="Arial"/>
                <w:sz w:val="20"/>
                <w:szCs w:val="20"/>
              </w:rPr>
            </w:pPr>
            <w:r w:rsidRPr="00AE59FC">
              <w:rPr>
                <w:sz w:val="20"/>
                <w:szCs w:val="20"/>
              </w:rPr>
              <w:t>‘[</w:t>
            </w:r>
            <w:r w:rsidRPr="00AE59FC">
              <w:rPr>
                <w:sz w:val="20"/>
                <w:szCs w:val="20"/>
                <w:highlight w:val="yellow"/>
              </w:rPr>
              <w:t>insert entity name</w:t>
            </w:r>
            <w:r w:rsidRPr="00AE59FC">
              <w:rPr>
                <w:sz w:val="20"/>
                <w:szCs w:val="20"/>
              </w:rPr>
              <w:t>] has been granted permission from the NatHERS Administrator (as the representative of the Commonwealth) to access and use the Nationwide House Energy Rating Scheme Software Accreditation Protocol Dwelling Designs in the preparation of this [</w:t>
            </w:r>
            <w:r w:rsidRPr="00AE59FC">
              <w:rPr>
                <w:sz w:val="20"/>
                <w:szCs w:val="20"/>
                <w:highlight w:val="yellow"/>
              </w:rPr>
              <w:t>insert name of document/publication/presentation/communication</w:t>
            </w:r>
          </w:p>
        </w:tc>
        <w:tc>
          <w:tcPr>
            <w:tcW w:w="3614" w:type="dxa"/>
            <w:vAlign w:val="center"/>
          </w:tcPr>
          <w:p w14:paraId="6B7AB592" w14:textId="77777777" w:rsidR="00AE59FC" w:rsidRDefault="00AE59FC" w:rsidP="00AE59FC">
            <w:pPr>
              <w:spacing w:after="0"/>
              <w:rPr>
                <w:sz w:val="20"/>
                <w:szCs w:val="20"/>
              </w:rPr>
            </w:pPr>
            <w:r>
              <w:rPr>
                <w:sz w:val="20"/>
                <w:szCs w:val="20"/>
              </w:rPr>
              <w:t>Acknowledge and agree</w:t>
            </w:r>
          </w:p>
          <w:p w14:paraId="5D948ADD" w14:textId="77777777" w:rsidR="00AE59FC" w:rsidRDefault="00AE59FC" w:rsidP="00AE59FC">
            <w:pPr>
              <w:spacing w:after="0"/>
              <w:rPr>
                <w:sz w:val="20"/>
                <w:szCs w:val="20"/>
              </w:rPr>
            </w:pPr>
          </w:p>
          <w:p w14:paraId="1ED9E490" w14:textId="035DC39F" w:rsidR="00AE59FC" w:rsidRPr="00AE59FC" w:rsidRDefault="00AE59FC" w:rsidP="00AE59FC">
            <w:pPr>
              <w:spacing w:after="0"/>
              <w:rPr>
                <w:sz w:val="20"/>
                <w:szCs w:val="20"/>
              </w:rPr>
            </w:pPr>
            <w:r>
              <w:rPr>
                <w:sz w:val="20"/>
                <w:szCs w:val="20"/>
              </w:rPr>
              <w:t>DO NOT acknowledge nor agree</w:t>
            </w:r>
          </w:p>
        </w:tc>
      </w:tr>
    </w:tbl>
    <w:p w14:paraId="3160DB43" w14:textId="4F6EB286" w:rsidR="00A87478" w:rsidRPr="00EF53FF" w:rsidRDefault="00A87478" w:rsidP="00AE59FC"/>
    <w:sectPr w:rsidR="00A87478" w:rsidRPr="00EF53FF"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ACC1F" w14:textId="77777777" w:rsidR="006124BE" w:rsidRDefault="006124BE" w:rsidP="00A60185">
      <w:pPr>
        <w:spacing w:after="0" w:line="240" w:lineRule="auto"/>
      </w:pPr>
      <w:r>
        <w:separator/>
      </w:r>
    </w:p>
  </w:endnote>
  <w:endnote w:type="continuationSeparator" w:id="0">
    <w:p w14:paraId="284B3D1F" w14:textId="77777777" w:rsidR="006124BE" w:rsidRDefault="006124BE" w:rsidP="00A60185">
      <w:pPr>
        <w:spacing w:after="0" w:line="240" w:lineRule="auto"/>
      </w:pPr>
      <w:r>
        <w:continuationSeparator/>
      </w:r>
    </w:p>
  </w:endnote>
  <w:endnote w:type="continuationNotice" w:id="1">
    <w:p w14:paraId="3B02E363" w14:textId="77777777" w:rsidR="006124BE" w:rsidRDefault="00612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4EBD" w14:textId="2E730283" w:rsidR="00BF3C7B" w:rsidRDefault="00BF3C7B">
    <w:pPr>
      <w:pStyle w:val="Footer"/>
    </w:pPr>
    <w:r>
      <w:rPr>
        <w:noProof/>
      </w:rPr>
      <mc:AlternateContent>
        <mc:Choice Requires="wps">
          <w:drawing>
            <wp:anchor distT="0" distB="0" distL="0" distR="0" simplePos="0" relativeHeight="251658245" behindDoc="0" locked="0" layoutInCell="1" allowOverlap="1" wp14:anchorId="0D3416DD" wp14:editId="09E6C078">
              <wp:simplePos x="635" y="635"/>
              <wp:positionH relativeFrom="page">
                <wp:align>center</wp:align>
              </wp:positionH>
              <wp:positionV relativeFrom="page">
                <wp:align>bottom</wp:align>
              </wp:positionV>
              <wp:extent cx="551815" cy="404495"/>
              <wp:effectExtent l="0" t="0" r="635" b="0"/>
              <wp:wrapNone/>
              <wp:docPr id="18825990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FA6405" w14:textId="0DDBF0F5"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416DD"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1FA6405" w14:textId="0DDBF0F5"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60D69" w14:textId="67A579FB" w:rsidR="00100BEF" w:rsidRDefault="00BF3C7B">
    <w:pPr>
      <w:pStyle w:val="Footer"/>
      <w:jc w:val="center"/>
    </w:pPr>
    <w:r>
      <w:rPr>
        <w:noProof/>
      </w:rPr>
      <mc:AlternateContent>
        <mc:Choice Requires="wps">
          <w:drawing>
            <wp:anchor distT="0" distB="0" distL="0" distR="0" simplePos="0" relativeHeight="251658243" behindDoc="0" locked="0" layoutInCell="1" allowOverlap="1" wp14:anchorId="5245874C" wp14:editId="2B38D989">
              <wp:simplePos x="901065" y="10262235"/>
              <wp:positionH relativeFrom="page">
                <wp:align>center</wp:align>
              </wp:positionH>
              <wp:positionV relativeFrom="page">
                <wp:align>bottom</wp:align>
              </wp:positionV>
              <wp:extent cx="551815" cy="404495"/>
              <wp:effectExtent l="0" t="0" r="635" b="0"/>
              <wp:wrapNone/>
              <wp:docPr id="105387037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611187" w14:textId="39EA23E9"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5874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F611187" w14:textId="39EA23E9"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v:textbox>
              <w10:wrap anchorx="page" anchory="page"/>
            </v:shape>
          </w:pict>
        </mc:Fallback>
      </mc:AlternateContent>
    </w:r>
    <w:sdt>
      <w:sdtPr>
        <w:id w:val="9243830"/>
        <w:docPartObj>
          <w:docPartGallery w:val="Page Numbers (Bottom of Page)"/>
          <w:docPartUnique/>
        </w:docPartObj>
      </w:sdtPr>
      <w:sdtEndPr/>
      <w:sdtContent>
        <w:r w:rsidR="0062776C">
          <w:fldChar w:fldCharType="begin"/>
        </w:r>
        <w:r w:rsidR="0062776C">
          <w:instrText xml:space="preserve"> PAGE   \* MERGEFORMAT </w:instrText>
        </w:r>
        <w:r w:rsidR="0062776C">
          <w:fldChar w:fldCharType="separate"/>
        </w:r>
        <w:r w:rsidR="006E08D7">
          <w:rPr>
            <w:noProof/>
          </w:rPr>
          <w:t>2</w:t>
        </w:r>
        <w:r w:rsidR="0062776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5E84" w14:textId="2BCC1D48" w:rsidR="00BF3C7B" w:rsidRDefault="00BF3C7B">
    <w:pPr>
      <w:pStyle w:val="Footer"/>
    </w:pPr>
    <w:r>
      <w:rPr>
        <w:noProof/>
      </w:rPr>
      <mc:AlternateContent>
        <mc:Choice Requires="wps">
          <w:drawing>
            <wp:anchor distT="0" distB="0" distL="0" distR="0" simplePos="0" relativeHeight="251658246" behindDoc="0" locked="0" layoutInCell="1" allowOverlap="1" wp14:anchorId="508C0AC1" wp14:editId="04831032">
              <wp:simplePos x="900752" y="10263116"/>
              <wp:positionH relativeFrom="page">
                <wp:align>center</wp:align>
              </wp:positionH>
              <wp:positionV relativeFrom="page">
                <wp:align>bottom</wp:align>
              </wp:positionV>
              <wp:extent cx="551815" cy="404495"/>
              <wp:effectExtent l="0" t="0" r="635" b="0"/>
              <wp:wrapNone/>
              <wp:docPr id="33347616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0327EB" w14:textId="7B1F2C3F"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C0AC1"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30327EB" w14:textId="7B1F2C3F"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8F035" w14:textId="77777777" w:rsidR="006124BE" w:rsidRDefault="006124BE" w:rsidP="00A60185">
      <w:pPr>
        <w:spacing w:after="0" w:line="240" w:lineRule="auto"/>
      </w:pPr>
      <w:r>
        <w:separator/>
      </w:r>
    </w:p>
  </w:footnote>
  <w:footnote w:type="continuationSeparator" w:id="0">
    <w:p w14:paraId="7A157D57" w14:textId="77777777" w:rsidR="006124BE" w:rsidRDefault="006124BE" w:rsidP="00A60185">
      <w:pPr>
        <w:spacing w:after="0" w:line="240" w:lineRule="auto"/>
      </w:pPr>
      <w:r>
        <w:continuationSeparator/>
      </w:r>
    </w:p>
  </w:footnote>
  <w:footnote w:type="continuationNotice" w:id="1">
    <w:p w14:paraId="4B44CAC6" w14:textId="77777777" w:rsidR="006124BE" w:rsidRDefault="00612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B1FF" w14:textId="2B8BF067" w:rsidR="00100BEF" w:rsidRDefault="00BF3C7B" w:rsidP="00E45765">
    <w:pPr>
      <w:pStyle w:val="Classification"/>
    </w:pPr>
    <w:r>
      <w:rPr>
        <w:noProof/>
      </w:rPr>
      <mc:AlternateContent>
        <mc:Choice Requires="wps">
          <w:drawing>
            <wp:anchor distT="0" distB="0" distL="0" distR="0" simplePos="0" relativeHeight="251658242" behindDoc="0" locked="0" layoutInCell="1" allowOverlap="1" wp14:anchorId="6FC27EA3" wp14:editId="499AF63C">
              <wp:simplePos x="635" y="635"/>
              <wp:positionH relativeFrom="page">
                <wp:align>center</wp:align>
              </wp:positionH>
              <wp:positionV relativeFrom="page">
                <wp:align>top</wp:align>
              </wp:positionV>
              <wp:extent cx="551815" cy="404495"/>
              <wp:effectExtent l="0" t="0" r="635" b="14605"/>
              <wp:wrapNone/>
              <wp:docPr id="18114513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6A2E1C" w14:textId="3577DD23"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27EA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56A2E1C" w14:textId="3577DD23"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v:textbox>
              <w10:wrap anchorx="page" anchory="page"/>
            </v:shape>
          </w:pict>
        </mc:Fallback>
      </mc:AlternateContent>
    </w:r>
    <w:r w:rsidR="000677A8">
      <w:fldChar w:fldCharType="begin"/>
    </w:r>
    <w:r w:rsidR="000677A8">
      <w:instrText xml:space="preserve"> DOCPROPERTY SecurityClassification \* MERGEFORMAT </w:instrText>
    </w:r>
    <w:r w:rsidR="000677A8">
      <w:fldChar w:fldCharType="separate"/>
    </w:r>
    <w:r w:rsidR="003F62BA">
      <w:rPr>
        <w:b/>
        <w:bCs/>
        <w:lang w:val="en-US"/>
      </w:rPr>
      <w:t>Error! Unknown document property name.</w:t>
    </w:r>
    <w:r w:rsidR="000677A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EB44" w14:textId="6AB7F1DC" w:rsidR="00BF3C7B" w:rsidRDefault="00BF3C7B">
    <w:pPr>
      <w:pStyle w:val="Header"/>
    </w:pPr>
    <w:r>
      <w:rPr>
        <w:noProof/>
      </w:rPr>
      <mc:AlternateContent>
        <mc:Choice Requires="wps">
          <w:drawing>
            <wp:anchor distT="0" distB="0" distL="0" distR="0" simplePos="0" relativeHeight="251658244" behindDoc="0" locked="0" layoutInCell="1" allowOverlap="1" wp14:anchorId="2DC6820E" wp14:editId="31F4403A">
              <wp:simplePos x="901065" y="270510"/>
              <wp:positionH relativeFrom="page">
                <wp:align>center</wp:align>
              </wp:positionH>
              <wp:positionV relativeFrom="page">
                <wp:align>top</wp:align>
              </wp:positionV>
              <wp:extent cx="551815" cy="404495"/>
              <wp:effectExtent l="0" t="0" r="635" b="14605"/>
              <wp:wrapNone/>
              <wp:docPr id="16012379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35FCEA" w14:textId="03345FB3"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C6820E"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535FCEA" w14:textId="03345FB3"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83A5" w14:textId="742A548F" w:rsidR="00A43F51" w:rsidRPr="00A43F51" w:rsidRDefault="00BF3C7B" w:rsidP="00A43F51">
    <w:pPr>
      <w:pStyle w:val="Header"/>
      <w:rPr>
        <w:lang w:val="en-US"/>
      </w:rPr>
    </w:pPr>
    <w:r>
      <w:rPr>
        <w:noProof/>
        <w:lang w:val="en-US"/>
      </w:rPr>
      <mc:AlternateContent>
        <mc:Choice Requires="wps">
          <w:drawing>
            <wp:anchor distT="0" distB="0" distL="0" distR="0" simplePos="0" relativeHeight="251658241" behindDoc="0" locked="0" layoutInCell="1" allowOverlap="1" wp14:anchorId="16FAE33E" wp14:editId="2CA9719D">
              <wp:simplePos x="900752" y="272955"/>
              <wp:positionH relativeFrom="page">
                <wp:align>center</wp:align>
              </wp:positionH>
              <wp:positionV relativeFrom="page">
                <wp:align>top</wp:align>
              </wp:positionV>
              <wp:extent cx="551815" cy="404495"/>
              <wp:effectExtent l="0" t="0" r="635" b="14605"/>
              <wp:wrapNone/>
              <wp:docPr id="6841865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151603" w14:textId="33FA471C"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FAE33E"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0151603" w14:textId="33FA471C" w:rsidR="00BF3C7B" w:rsidRPr="00BF3C7B" w:rsidRDefault="00BF3C7B" w:rsidP="00BF3C7B">
                    <w:pPr>
                      <w:spacing w:after="0"/>
                      <w:rPr>
                        <w:rFonts w:cs="Calibri"/>
                        <w:noProof/>
                        <w:color w:val="FF0000"/>
                        <w:sz w:val="24"/>
                        <w:szCs w:val="24"/>
                      </w:rPr>
                    </w:pPr>
                    <w:r w:rsidRPr="00BF3C7B">
                      <w:rPr>
                        <w:rFonts w:cs="Calibri"/>
                        <w:noProof/>
                        <w:color w:val="FF0000"/>
                        <w:sz w:val="24"/>
                        <w:szCs w:val="24"/>
                      </w:rPr>
                      <w:t>OFFICIAL</w:t>
                    </w:r>
                  </w:p>
                </w:txbxContent>
              </v:textbox>
              <w10:wrap anchorx="page" anchory="page"/>
            </v:shape>
          </w:pict>
        </mc:Fallback>
      </mc:AlternateContent>
    </w:r>
  </w:p>
  <w:p w14:paraId="35062F47" w14:textId="77777777" w:rsidR="00A43F51" w:rsidRPr="00A43F51" w:rsidRDefault="00A43F51" w:rsidP="00A43F51">
    <w:pPr>
      <w:pStyle w:val="Header"/>
      <w:rPr>
        <w:lang w:val="en-US"/>
      </w:rPr>
    </w:pPr>
  </w:p>
  <w:p w14:paraId="49508491" w14:textId="77777777" w:rsidR="00A43F51" w:rsidRPr="00A43F51" w:rsidRDefault="00A43F51" w:rsidP="00A43F51">
    <w:pPr>
      <w:pStyle w:val="Header"/>
      <w:rPr>
        <w:lang w:val="en-US"/>
      </w:rPr>
    </w:pPr>
  </w:p>
  <w:p w14:paraId="30FA9D59" w14:textId="77777777" w:rsidR="00A43F51" w:rsidRPr="00A43F51" w:rsidRDefault="00A43F51" w:rsidP="00A43F51">
    <w:pPr>
      <w:pStyle w:val="Header"/>
      <w:rPr>
        <w:lang w:val="en-US"/>
      </w:rPr>
    </w:pPr>
    <w:r w:rsidRPr="00A43F51">
      <w:rPr>
        <w:noProof/>
        <w:lang w:eastAsia="en-AU"/>
      </w:rPr>
      <w:drawing>
        <wp:anchor distT="0" distB="0" distL="114300" distR="114300" simplePos="0" relativeHeight="251658240" behindDoc="0" locked="0" layoutInCell="1" allowOverlap="1" wp14:anchorId="24DF1BDC" wp14:editId="1E3C8544">
          <wp:simplePos x="0" y="0"/>
          <wp:positionH relativeFrom="page">
            <wp:posOffset>3432810</wp:posOffset>
          </wp:positionH>
          <wp:positionV relativeFrom="paragraph">
            <wp:posOffset>-374015</wp:posOffset>
          </wp:positionV>
          <wp:extent cx="676910" cy="664845"/>
          <wp:effectExtent l="0" t="0" r="889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64845"/>
                  </a:xfrm>
                  <a:prstGeom prst="rect">
                    <a:avLst/>
                  </a:prstGeom>
                  <a:noFill/>
                </pic:spPr>
              </pic:pic>
            </a:graphicData>
          </a:graphic>
          <wp14:sizeRelH relativeFrom="page">
            <wp14:pctWidth>0</wp14:pctWidth>
          </wp14:sizeRelH>
          <wp14:sizeRelV relativeFrom="page">
            <wp14:pctHeight>0</wp14:pctHeight>
          </wp14:sizeRelV>
        </wp:anchor>
      </w:drawing>
    </w:r>
  </w:p>
  <w:p w14:paraId="19731DAD" w14:textId="77777777" w:rsidR="00A43F51" w:rsidRPr="00A43F51" w:rsidRDefault="00A43F51" w:rsidP="00A43F51">
    <w:pPr>
      <w:pStyle w:val="Header"/>
      <w:rPr>
        <w:lang w:val="en-US"/>
      </w:rPr>
    </w:pPr>
  </w:p>
  <w:p w14:paraId="70462E1E" w14:textId="77777777" w:rsidR="00A43F51" w:rsidRPr="00A43F51" w:rsidRDefault="00A43F51" w:rsidP="00A43F51">
    <w:pPr>
      <w:pStyle w:val="Header"/>
      <w:rPr>
        <w:lang w:val="en-US"/>
      </w:rPr>
    </w:pPr>
    <w:r w:rsidRPr="00A43F51">
      <w:rPr>
        <w:noProof/>
        <w:lang w:eastAsia="en-AU"/>
      </w:rPr>
      <mc:AlternateContent>
        <mc:Choice Requires="wpg">
          <w:drawing>
            <wp:inline distT="0" distB="0" distL="0" distR="0" wp14:anchorId="12D139FA" wp14:editId="7FA9EF1A">
              <wp:extent cx="5779770" cy="10795"/>
              <wp:effectExtent l="5080" t="4445" r="6350" b="381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6" name="Group 7"/>
                      <wpg:cNvGrpSpPr>
                        <a:grpSpLocks/>
                      </wpg:cNvGrpSpPr>
                      <wpg:grpSpPr bwMode="auto">
                        <a:xfrm>
                          <a:off x="8" y="8"/>
                          <a:ext cx="9086" cy="2"/>
                          <a:chOff x="8" y="8"/>
                          <a:chExt cx="9086" cy="2"/>
                        </a:xfrm>
                      </wpg:grpSpPr>
                      <wps:wsp>
                        <wps:cNvPr id="7" name="Freeform 8"/>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3F0A17" id="Group 6"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">
              <v:group id="Group 7"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" path="m,l9086,e" filled="f" strokeweight=".82pt">
                  <v:path arrowok="t" o:connecttype="custom" o:connectlocs="0,0;9086,0" o:connectangles="0,0"/>
                </v:shape>
              </v:group>
              <w10:anchorlock/>
            </v:group>
          </w:pict>
        </mc:Fallback>
      </mc:AlternateContent>
    </w:r>
  </w:p>
  <w:p w14:paraId="4F641E8C" w14:textId="77777777" w:rsidR="00100BEF" w:rsidRPr="00A43F51" w:rsidRDefault="00100BEF" w:rsidP="00A43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C65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5841998"/>
    <w:multiLevelType w:val="hybridMultilevel"/>
    <w:tmpl w:val="C4905B52"/>
    <w:lvl w:ilvl="0" w:tplc="48544FE6">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7" w15:restartNumberingAfterBreak="0">
    <w:nsid w:val="48B871CF"/>
    <w:multiLevelType w:val="multilevel"/>
    <w:tmpl w:val="E5E89F92"/>
    <w:numStyleLink w:val="BulletList"/>
  </w:abstractNum>
  <w:abstractNum w:abstractNumId="28" w15:restartNumberingAfterBreak="0">
    <w:nsid w:val="49016841"/>
    <w:multiLevelType w:val="multilevel"/>
    <w:tmpl w:val="E5E89F92"/>
    <w:numStyleLink w:val="BulletList"/>
  </w:abstractNum>
  <w:abstractNum w:abstractNumId="29" w15:restartNumberingAfterBreak="0">
    <w:nsid w:val="495513A1"/>
    <w:multiLevelType w:val="hybridMultilevel"/>
    <w:tmpl w:val="6374E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A44175"/>
    <w:multiLevelType w:val="multilevel"/>
    <w:tmpl w:val="E5E89F92"/>
    <w:numStyleLink w:val="BulletList"/>
  </w:abstractNum>
  <w:abstractNum w:abstractNumId="31"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456429"/>
    <w:multiLevelType w:val="multilevel"/>
    <w:tmpl w:val="E898CC72"/>
    <w:numStyleLink w:val="KeyPoints"/>
  </w:abstractNum>
  <w:abstractNum w:abstractNumId="33" w15:restartNumberingAfterBreak="0">
    <w:nsid w:val="672E0C2A"/>
    <w:multiLevelType w:val="multilevel"/>
    <w:tmpl w:val="E5E89F92"/>
    <w:numStyleLink w:val="BulletList"/>
  </w:abstractNum>
  <w:abstractNum w:abstractNumId="34"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823B13"/>
    <w:multiLevelType w:val="multilevel"/>
    <w:tmpl w:val="E5E89F92"/>
    <w:numStyleLink w:val="BulletList"/>
  </w:abstractNum>
  <w:abstractNum w:abstractNumId="37" w15:restartNumberingAfterBreak="0">
    <w:nsid w:val="6DF2198A"/>
    <w:multiLevelType w:val="multilevel"/>
    <w:tmpl w:val="E5E89F92"/>
    <w:numStyleLink w:val="BulletList"/>
  </w:abstractNum>
  <w:abstractNum w:abstractNumId="38" w15:restartNumberingAfterBreak="0">
    <w:nsid w:val="6F032444"/>
    <w:multiLevelType w:val="multilevel"/>
    <w:tmpl w:val="E5E89F92"/>
    <w:numStyleLink w:val="BulletList"/>
  </w:abstractNum>
  <w:abstractNum w:abstractNumId="39"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C700E0"/>
    <w:multiLevelType w:val="multilevel"/>
    <w:tmpl w:val="E898CC72"/>
    <w:numStyleLink w:val="KeyPoints"/>
  </w:abstractNum>
  <w:abstractNum w:abstractNumId="4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503"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15:restartNumberingAfterBreak="0">
    <w:nsid w:val="788260C9"/>
    <w:multiLevelType w:val="multilevel"/>
    <w:tmpl w:val="E898CC72"/>
    <w:numStyleLink w:val="KeyPoints"/>
  </w:abstractNum>
  <w:abstractNum w:abstractNumId="44"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3708B3"/>
    <w:multiLevelType w:val="multilevel"/>
    <w:tmpl w:val="E5E89F92"/>
    <w:numStyleLink w:val="BulletList"/>
  </w:abstractNum>
  <w:num w:numId="1" w16cid:durableId="1021781735">
    <w:abstractNumId w:val="42"/>
  </w:num>
  <w:num w:numId="2" w16cid:durableId="37973432">
    <w:abstractNumId w:val="15"/>
    <w:lvlOverride w:ilvl="0">
      <w:lvl w:ilvl="0">
        <w:start w:val="1"/>
        <w:numFmt w:val="decimal"/>
        <w:lvlText w:val="%1."/>
        <w:lvlJc w:val="left"/>
        <w:pPr>
          <w:ind w:left="369" w:hanging="369"/>
        </w:pPr>
        <w:rPr>
          <w:rFonts w:ascii="Arial" w:hAnsi="Arial" w:cs="Arial" w:hint="default"/>
          <w:sz w:val="22"/>
        </w:rPr>
      </w:lvl>
    </w:lvlOverride>
  </w:num>
  <w:num w:numId="3" w16cid:durableId="1445611289">
    <w:abstractNumId w:val="10"/>
  </w:num>
  <w:num w:numId="4" w16cid:durableId="764493862">
    <w:abstractNumId w:val="27"/>
  </w:num>
  <w:num w:numId="5" w16cid:durableId="1818524995">
    <w:abstractNumId w:val="39"/>
  </w:num>
  <w:num w:numId="6" w16cid:durableId="2087023140">
    <w:abstractNumId w:val="40"/>
  </w:num>
  <w:num w:numId="7" w16cid:durableId="1506286162">
    <w:abstractNumId w:val="35"/>
  </w:num>
  <w:num w:numId="8" w16cid:durableId="940645417">
    <w:abstractNumId w:val="21"/>
  </w:num>
  <w:num w:numId="9" w16cid:durableId="1044407831">
    <w:abstractNumId w:val="9"/>
  </w:num>
  <w:num w:numId="10" w16cid:durableId="1319844013">
    <w:abstractNumId w:val="7"/>
  </w:num>
  <w:num w:numId="11" w16cid:durableId="1284967900">
    <w:abstractNumId w:val="6"/>
  </w:num>
  <w:num w:numId="12" w16cid:durableId="643042925">
    <w:abstractNumId w:val="5"/>
  </w:num>
  <w:num w:numId="13" w16cid:durableId="1064448331">
    <w:abstractNumId w:val="4"/>
  </w:num>
  <w:num w:numId="14" w16cid:durableId="1693416450">
    <w:abstractNumId w:val="23"/>
  </w:num>
  <w:num w:numId="15" w16cid:durableId="2000842488">
    <w:abstractNumId w:val="16"/>
  </w:num>
  <w:num w:numId="16" w16cid:durableId="607347920">
    <w:abstractNumId w:val="44"/>
  </w:num>
  <w:num w:numId="17" w16cid:durableId="624653723">
    <w:abstractNumId w:val="12"/>
  </w:num>
  <w:num w:numId="18" w16cid:durableId="1512718943">
    <w:abstractNumId w:val="33"/>
  </w:num>
  <w:num w:numId="19" w16cid:durableId="1985621417">
    <w:abstractNumId w:val="11"/>
  </w:num>
  <w:num w:numId="20" w16cid:durableId="1900435982">
    <w:abstractNumId w:val="20"/>
  </w:num>
  <w:num w:numId="21" w16cid:durableId="1396926655">
    <w:abstractNumId w:val="14"/>
  </w:num>
  <w:num w:numId="22" w16cid:durableId="489489995">
    <w:abstractNumId w:val="19"/>
  </w:num>
  <w:num w:numId="23" w16cid:durableId="128674263">
    <w:abstractNumId w:val="28"/>
  </w:num>
  <w:num w:numId="24" w16cid:durableId="1503743151">
    <w:abstractNumId w:val="38"/>
  </w:num>
  <w:num w:numId="25" w16cid:durableId="1210875841">
    <w:abstractNumId w:val="34"/>
  </w:num>
  <w:num w:numId="26" w16cid:durableId="1824615204">
    <w:abstractNumId w:val="25"/>
  </w:num>
  <w:num w:numId="27" w16cid:durableId="1398287203">
    <w:abstractNumId w:val="41"/>
  </w:num>
  <w:num w:numId="28" w16cid:durableId="1758522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2531480">
    <w:abstractNumId w:val="13"/>
  </w:num>
  <w:num w:numId="30" w16cid:durableId="291794727">
    <w:abstractNumId w:val="24"/>
  </w:num>
  <w:num w:numId="31" w16cid:durableId="2024938855">
    <w:abstractNumId w:val="37"/>
  </w:num>
  <w:num w:numId="32" w16cid:durableId="101804170">
    <w:abstractNumId w:val="34"/>
  </w:num>
  <w:num w:numId="33" w16cid:durableId="901595986">
    <w:abstractNumId w:val="30"/>
  </w:num>
  <w:num w:numId="34" w16cid:durableId="243732536">
    <w:abstractNumId w:val="17"/>
  </w:num>
  <w:num w:numId="35" w16cid:durableId="194393965">
    <w:abstractNumId w:val="31"/>
  </w:num>
  <w:num w:numId="36" w16cid:durableId="2042633051">
    <w:abstractNumId w:val="45"/>
  </w:num>
  <w:num w:numId="37" w16cid:durableId="1050774">
    <w:abstractNumId w:val="45"/>
    <w:lvlOverride w:ilvl="0">
      <w:startOverride w:val="1"/>
    </w:lvlOverride>
  </w:num>
  <w:num w:numId="38" w16cid:durableId="535502603">
    <w:abstractNumId w:val="8"/>
  </w:num>
  <w:num w:numId="39" w16cid:durableId="673453177">
    <w:abstractNumId w:val="22"/>
  </w:num>
  <w:num w:numId="40" w16cid:durableId="1704939214">
    <w:abstractNumId w:val="3"/>
  </w:num>
  <w:num w:numId="41" w16cid:durableId="1502308782">
    <w:abstractNumId w:val="2"/>
  </w:num>
  <w:num w:numId="42" w16cid:durableId="1157040746">
    <w:abstractNumId w:val="1"/>
  </w:num>
  <w:num w:numId="43" w16cid:durableId="1905796883">
    <w:abstractNumId w:val="0"/>
  </w:num>
  <w:num w:numId="44" w16cid:durableId="1873029866">
    <w:abstractNumId w:val="43"/>
  </w:num>
  <w:num w:numId="45" w16cid:durableId="765614620">
    <w:abstractNumId w:val="36"/>
  </w:num>
  <w:num w:numId="46" w16cid:durableId="162665528">
    <w:abstractNumId w:val="46"/>
  </w:num>
  <w:num w:numId="47" w16cid:durableId="76101490">
    <w:abstractNumId w:val="32"/>
  </w:num>
  <w:num w:numId="48" w16cid:durableId="169804767">
    <w:abstractNumId w:val="18"/>
  </w:num>
  <w:num w:numId="49" w16cid:durableId="1804811359">
    <w:abstractNumId w:val="32"/>
  </w:num>
  <w:num w:numId="50" w16cid:durableId="9946434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6080628">
    <w:abstractNumId w:val="32"/>
  </w:num>
  <w:num w:numId="52" w16cid:durableId="392704876">
    <w:abstractNumId w:val="32"/>
  </w:num>
  <w:num w:numId="53" w16cid:durableId="2082366449">
    <w:abstractNumId w:val="32"/>
  </w:num>
  <w:num w:numId="54" w16cid:durableId="1338263959">
    <w:abstractNumId w:val="32"/>
  </w:num>
  <w:num w:numId="55" w16cid:durableId="586768034">
    <w:abstractNumId w:val="32"/>
  </w:num>
  <w:num w:numId="56" w16cid:durableId="404184722">
    <w:abstractNumId w:val="32"/>
  </w:num>
  <w:num w:numId="57" w16cid:durableId="74786253">
    <w:abstractNumId w:val="32"/>
  </w:num>
  <w:num w:numId="58" w16cid:durableId="1134374074">
    <w:abstractNumId w:val="32"/>
  </w:num>
  <w:num w:numId="59" w16cid:durableId="1575161807">
    <w:abstractNumId w:val="32"/>
  </w:num>
  <w:num w:numId="60" w16cid:durableId="1555971447">
    <w:abstractNumId w:val="32"/>
  </w:num>
  <w:num w:numId="61" w16cid:durableId="1298799809">
    <w:abstractNumId w:val="32"/>
  </w:num>
  <w:num w:numId="62" w16cid:durableId="744110233">
    <w:abstractNumId w:val="32"/>
  </w:num>
  <w:num w:numId="63" w16cid:durableId="73668328">
    <w:abstractNumId w:val="32"/>
  </w:num>
  <w:num w:numId="64" w16cid:durableId="363484168">
    <w:abstractNumId w:val="32"/>
  </w:num>
  <w:num w:numId="65" w16cid:durableId="2081515536">
    <w:abstractNumId w:val="32"/>
  </w:num>
  <w:num w:numId="66" w16cid:durableId="20619005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90414533">
    <w:abstractNumId w:val="32"/>
  </w:num>
  <w:num w:numId="68" w16cid:durableId="1742560571">
    <w:abstractNumId w:val="8"/>
  </w:num>
  <w:num w:numId="69" w16cid:durableId="8183482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8056455">
    <w:abstractNumId w:val="8"/>
  </w:num>
  <w:num w:numId="71" w16cid:durableId="1895581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49379500">
    <w:abstractNumId w:val="29"/>
  </w:num>
  <w:num w:numId="73" w16cid:durableId="1699159374">
    <w:abstractNumId w:val="22"/>
  </w:num>
  <w:num w:numId="74" w16cid:durableId="2093309320">
    <w:abstractNumId w:val="22"/>
  </w:num>
  <w:num w:numId="75" w16cid:durableId="419569070">
    <w:abstractNumId w:val="22"/>
  </w:num>
  <w:num w:numId="76" w16cid:durableId="1327589500">
    <w:abstractNumId w:val="22"/>
  </w:num>
  <w:num w:numId="77" w16cid:durableId="1652905994">
    <w:abstractNumId w:val="22"/>
  </w:num>
  <w:num w:numId="78" w16cid:durableId="110709999">
    <w:abstractNumId w:val="43"/>
  </w:num>
  <w:num w:numId="79" w16cid:durableId="2777646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90022178">
    <w:abstractNumId w:val="43"/>
  </w:num>
  <w:num w:numId="81" w16cid:durableId="1882816476">
    <w:abstractNumId w:val="22"/>
  </w:num>
  <w:num w:numId="82" w16cid:durableId="2098669785">
    <w:abstractNumId w:val="2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DA693F"/>
    <w:rsid w:val="0000481F"/>
    <w:rsid w:val="00004AEE"/>
    <w:rsid w:val="00005CAA"/>
    <w:rsid w:val="00010210"/>
    <w:rsid w:val="00012D66"/>
    <w:rsid w:val="00015ADA"/>
    <w:rsid w:val="00016A4A"/>
    <w:rsid w:val="00020C99"/>
    <w:rsid w:val="000229D3"/>
    <w:rsid w:val="00022B0B"/>
    <w:rsid w:val="0002707B"/>
    <w:rsid w:val="00043F2D"/>
    <w:rsid w:val="0005148E"/>
    <w:rsid w:val="0006512E"/>
    <w:rsid w:val="000677A8"/>
    <w:rsid w:val="00072C5A"/>
    <w:rsid w:val="000759E5"/>
    <w:rsid w:val="00084AC6"/>
    <w:rsid w:val="00091608"/>
    <w:rsid w:val="0009333C"/>
    <w:rsid w:val="0009540D"/>
    <w:rsid w:val="00096F02"/>
    <w:rsid w:val="0009704F"/>
    <w:rsid w:val="000A0F11"/>
    <w:rsid w:val="000A125A"/>
    <w:rsid w:val="000A3C95"/>
    <w:rsid w:val="000A57CD"/>
    <w:rsid w:val="000A653D"/>
    <w:rsid w:val="000B1755"/>
    <w:rsid w:val="000B3758"/>
    <w:rsid w:val="000B4D5C"/>
    <w:rsid w:val="000B7681"/>
    <w:rsid w:val="000B7B42"/>
    <w:rsid w:val="000C02B7"/>
    <w:rsid w:val="000C1EDB"/>
    <w:rsid w:val="000C5100"/>
    <w:rsid w:val="000C5342"/>
    <w:rsid w:val="000C6C20"/>
    <w:rsid w:val="000C706A"/>
    <w:rsid w:val="000D13FB"/>
    <w:rsid w:val="000D2887"/>
    <w:rsid w:val="000D2B78"/>
    <w:rsid w:val="000D54C3"/>
    <w:rsid w:val="000D6D45"/>
    <w:rsid w:val="000D6D63"/>
    <w:rsid w:val="000E0078"/>
    <w:rsid w:val="000E0081"/>
    <w:rsid w:val="000E07CF"/>
    <w:rsid w:val="000E31C1"/>
    <w:rsid w:val="000F1905"/>
    <w:rsid w:val="000F2CF2"/>
    <w:rsid w:val="000F5B4C"/>
    <w:rsid w:val="00100130"/>
    <w:rsid w:val="00100BEF"/>
    <w:rsid w:val="001016B2"/>
    <w:rsid w:val="00105525"/>
    <w:rsid w:val="00111326"/>
    <w:rsid w:val="0011498E"/>
    <w:rsid w:val="00117A45"/>
    <w:rsid w:val="001204C2"/>
    <w:rsid w:val="001224AE"/>
    <w:rsid w:val="00124648"/>
    <w:rsid w:val="001337D4"/>
    <w:rsid w:val="00147C12"/>
    <w:rsid w:val="001527A1"/>
    <w:rsid w:val="001530DC"/>
    <w:rsid w:val="00154989"/>
    <w:rsid w:val="00155A9F"/>
    <w:rsid w:val="00160262"/>
    <w:rsid w:val="00160B30"/>
    <w:rsid w:val="0016780A"/>
    <w:rsid w:val="001713FA"/>
    <w:rsid w:val="00173EBF"/>
    <w:rsid w:val="00175ED3"/>
    <w:rsid w:val="00182B43"/>
    <w:rsid w:val="001842A2"/>
    <w:rsid w:val="00184675"/>
    <w:rsid w:val="00187FA8"/>
    <w:rsid w:val="00192F5E"/>
    <w:rsid w:val="0019358D"/>
    <w:rsid w:val="00197772"/>
    <w:rsid w:val="001A51C8"/>
    <w:rsid w:val="001B4CA8"/>
    <w:rsid w:val="001B5EA1"/>
    <w:rsid w:val="001C4F3D"/>
    <w:rsid w:val="001C7F4E"/>
    <w:rsid w:val="001D0CDC"/>
    <w:rsid w:val="001D1406"/>
    <w:rsid w:val="001D1D82"/>
    <w:rsid w:val="001D6F13"/>
    <w:rsid w:val="001E1182"/>
    <w:rsid w:val="001E348F"/>
    <w:rsid w:val="00202C90"/>
    <w:rsid w:val="00213DE8"/>
    <w:rsid w:val="0021432F"/>
    <w:rsid w:val="00216118"/>
    <w:rsid w:val="002209AB"/>
    <w:rsid w:val="002251E3"/>
    <w:rsid w:val="00227A95"/>
    <w:rsid w:val="00230C4F"/>
    <w:rsid w:val="002316BD"/>
    <w:rsid w:val="00234650"/>
    <w:rsid w:val="00242BB1"/>
    <w:rsid w:val="002473D0"/>
    <w:rsid w:val="002473FC"/>
    <w:rsid w:val="002515D9"/>
    <w:rsid w:val="00252E3C"/>
    <w:rsid w:val="00262198"/>
    <w:rsid w:val="00272474"/>
    <w:rsid w:val="0027637A"/>
    <w:rsid w:val="00276762"/>
    <w:rsid w:val="002817E8"/>
    <w:rsid w:val="00285F1B"/>
    <w:rsid w:val="00292B81"/>
    <w:rsid w:val="00293D21"/>
    <w:rsid w:val="00296FFD"/>
    <w:rsid w:val="00297C60"/>
    <w:rsid w:val="00297ED0"/>
    <w:rsid w:val="002B18AE"/>
    <w:rsid w:val="002C1C93"/>
    <w:rsid w:val="002C5066"/>
    <w:rsid w:val="002C5813"/>
    <w:rsid w:val="002C615B"/>
    <w:rsid w:val="002D4AAC"/>
    <w:rsid w:val="002D63A6"/>
    <w:rsid w:val="002D6D82"/>
    <w:rsid w:val="002F045A"/>
    <w:rsid w:val="002F23E5"/>
    <w:rsid w:val="002F3403"/>
    <w:rsid w:val="002F7F7F"/>
    <w:rsid w:val="0030039D"/>
    <w:rsid w:val="00300416"/>
    <w:rsid w:val="0030326F"/>
    <w:rsid w:val="0030634B"/>
    <w:rsid w:val="00306995"/>
    <w:rsid w:val="00310701"/>
    <w:rsid w:val="00315980"/>
    <w:rsid w:val="00316F7F"/>
    <w:rsid w:val="003218E8"/>
    <w:rsid w:val="00325E34"/>
    <w:rsid w:val="00330CA4"/>
    <w:rsid w:val="00330DCE"/>
    <w:rsid w:val="00331E11"/>
    <w:rsid w:val="00334761"/>
    <w:rsid w:val="00337EBC"/>
    <w:rsid w:val="0034091A"/>
    <w:rsid w:val="00341DCD"/>
    <w:rsid w:val="0034563E"/>
    <w:rsid w:val="003518D6"/>
    <w:rsid w:val="0035460C"/>
    <w:rsid w:val="003556BD"/>
    <w:rsid w:val="00356785"/>
    <w:rsid w:val="00356BBE"/>
    <w:rsid w:val="003626B0"/>
    <w:rsid w:val="00365147"/>
    <w:rsid w:val="0037016E"/>
    <w:rsid w:val="00372908"/>
    <w:rsid w:val="0037619E"/>
    <w:rsid w:val="00383020"/>
    <w:rsid w:val="003859BE"/>
    <w:rsid w:val="003863CB"/>
    <w:rsid w:val="00387355"/>
    <w:rsid w:val="00394360"/>
    <w:rsid w:val="00394D7E"/>
    <w:rsid w:val="003975FD"/>
    <w:rsid w:val="003A669E"/>
    <w:rsid w:val="003B057D"/>
    <w:rsid w:val="003B05C9"/>
    <w:rsid w:val="003B5294"/>
    <w:rsid w:val="003B60CC"/>
    <w:rsid w:val="003C1B25"/>
    <w:rsid w:val="003C2443"/>
    <w:rsid w:val="003C34CB"/>
    <w:rsid w:val="003C5DA3"/>
    <w:rsid w:val="003D4BCD"/>
    <w:rsid w:val="003D6C2B"/>
    <w:rsid w:val="003E01D8"/>
    <w:rsid w:val="003E2100"/>
    <w:rsid w:val="003F5755"/>
    <w:rsid w:val="003F62BA"/>
    <w:rsid w:val="003F6F5B"/>
    <w:rsid w:val="00400ABD"/>
    <w:rsid w:val="0040342D"/>
    <w:rsid w:val="0041192D"/>
    <w:rsid w:val="0041236C"/>
    <w:rsid w:val="00413EE1"/>
    <w:rsid w:val="00414031"/>
    <w:rsid w:val="0042128E"/>
    <w:rsid w:val="004254C8"/>
    <w:rsid w:val="00432B60"/>
    <w:rsid w:val="00433CF9"/>
    <w:rsid w:val="004366A7"/>
    <w:rsid w:val="00440698"/>
    <w:rsid w:val="00445DE0"/>
    <w:rsid w:val="004540E2"/>
    <w:rsid w:val="00454454"/>
    <w:rsid w:val="00467924"/>
    <w:rsid w:val="004712A5"/>
    <w:rsid w:val="00472147"/>
    <w:rsid w:val="0047266F"/>
    <w:rsid w:val="00476D6B"/>
    <w:rsid w:val="00482450"/>
    <w:rsid w:val="00491634"/>
    <w:rsid w:val="00492C16"/>
    <w:rsid w:val="004A03F9"/>
    <w:rsid w:val="004A0678"/>
    <w:rsid w:val="004A48A3"/>
    <w:rsid w:val="004B0D92"/>
    <w:rsid w:val="004B0EC0"/>
    <w:rsid w:val="004B2B13"/>
    <w:rsid w:val="004B66F1"/>
    <w:rsid w:val="004C3EA0"/>
    <w:rsid w:val="004C5BCA"/>
    <w:rsid w:val="004E4A8F"/>
    <w:rsid w:val="004F49C0"/>
    <w:rsid w:val="004F7169"/>
    <w:rsid w:val="004F7E45"/>
    <w:rsid w:val="00500D66"/>
    <w:rsid w:val="00510B6A"/>
    <w:rsid w:val="00511B93"/>
    <w:rsid w:val="00514C8E"/>
    <w:rsid w:val="0051521F"/>
    <w:rsid w:val="0051681B"/>
    <w:rsid w:val="00517063"/>
    <w:rsid w:val="005213EE"/>
    <w:rsid w:val="00525F7F"/>
    <w:rsid w:val="00531DBF"/>
    <w:rsid w:val="00536325"/>
    <w:rsid w:val="0054308E"/>
    <w:rsid w:val="00545759"/>
    <w:rsid w:val="00545BE0"/>
    <w:rsid w:val="00546930"/>
    <w:rsid w:val="00551D2D"/>
    <w:rsid w:val="00554C6A"/>
    <w:rsid w:val="00555EC2"/>
    <w:rsid w:val="0055716A"/>
    <w:rsid w:val="00562E85"/>
    <w:rsid w:val="0056332F"/>
    <w:rsid w:val="005719B3"/>
    <w:rsid w:val="0057295E"/>
    <w:rsid w:val="00580FCB"/>
    <w:rsid w:val="00581706"/>
    <w:rsid w:val="00581C39"/>
    <w:rsid w:val="005903B6"/>
    <w:rsid w:val="00594F43"/>
    <w:rsid w:val="005A0247"/>
    <w:rsid w:val="005A126E"/>
    <w:rsid w:val="005A452F"/>
    <w:rsid w:val="005B0784"/>
    <w:rsid w:val="005B140D"/>
    <w:rsid w:val="005B7BC6"/>
    <w:rsid w:val="005C0338"/>
    <w:rsid w:val="005C1FEA"/>
    <w:rsid w:val="005C3495"/>
    <w:rsid w:val="005C7EEB"/>
    <w:rsid w:val="005D0B10"/>
    <w:rsid w:val="005E03D5"/>
    <w:rsid w:val="005E3DFC"/>
    <w:rsid w:val="005E5567"/>
    <w:rsid w:val="005E5942"/>
    <w:rsid w:val="005E60AF"/>
    <w:rsid w:val="005F1DEA"/>
    <w:rsid w:val="00607FC9"/>
    <w:rsid w:val="006124BE"/>
    <w:rsid w:val="0062215F"/>
    <w:rsid w:val="00622F3C"/>
    <w:rsid w:val="00622FE1"/>
    <w:rsid w:val="0062521C"/>
    <w:rsid w:val="00626729"/>
    <w:rsid w:val="0062776C"/>
    <w:rsid w:val="00630A2B"/>
    <w:rsid w:val="00632DC7"/>
    <w:rsid w:val="006357FB"/>
    <w:rsid w:val="00636CC0"/>
    <w:rsid w:val="006406FC"/>
    <w:rsid w:val="00640E57"/>
    <w:rsid w:val="006422D4"/>
    <w:rsid w:val="00646122"/>
    <w:rsid w:val="00653E16"/>
    <w:rsid w:val="00655B19"/>
    <w:rsid w:val="0065601C"/>
    <w:rsid w:val="00656916"/>
    <w:rsid w:val="00657220"/>
    <w:rsid w:val="00657362"/>
    <w:rsid w:val="00660DDE"/>
    <w:rsid w:val="0066104B"/>
    <w:rsid w:val="006655EE"/>
    <w:rsid w:val="00667C10"/>
    <w:rsid w:val="00667EF4"/>
    <w:rsid w:val="00671B24"/>
    <w:rsid w:val="006755FF"/>
    <w:rsid w:val="00675D5A"/>
    <w:rsid w:val="00676D23"/>
    <w:rsid w:val="00676DDE"/>
    <w:rsid w:val="00676FCA"/>
    <w:rsid w:val="00677177"/>
    <w:rsid w:val="0068612E"/>
    <w:rsid w:val="00687C92"/>
    <w:rsid w:val="00692940"/>
    <w:rsid w:val="00693328"/>
    <w:rsid w:val="0069534E"/>
    <w:rsid w:val="0069577A"/>
    <w:rsid w:val="0069669C"/>
    <w:rsid w:val="006A0794"/>
    <w:rsid w:val="006A1200"/>
    <w:rsid w:val="006A395C"/>
    <w:rsid w:val="006A4F4E"/>
    <w:rsid w:val="006A6C23"/>
    <w:rsid w:val="006B14DB"/>
    <w:rsid w:val="006B21C4"/>
    <w:rsid w:val="006B519D"/>
    <w:rsid w:val="006C1E67"/>
    <w:rsid w:val="006C44C8"/>
    <w:rsid w:val="006C4A1A"/>
    <w:rsid w:val="006D0393"/>
    <w:rsid w:val="006D1A83"/>
    <w:rsid w:val="006D77E3"/>
    <w:rsid w:val="006E08D7"/>
    <w:rsid w:val="006E1CFE"/>
    <w:rsid w:val="006E3A49"/>
    <w:rsid w:val="006E4250"/>
    <w:rsid w:val="006E5692"/>
    <w:rsid w:val="006F10C4"/>
    <w:rsid w:val="006F40E9"/>
    <w:rsid w:val="006F430B"/>
    <w:rsid w:val="006F5603"/>
    <w:rsid w:val="006F798F"/>
    <w:rsid w:val="006F7B87"/>
    <w:rsid w:val="00701400"/>
    <w:rsid w:val="0070231A"/>
    <w:rsid w:val="007037CF"/>
    <w:rsid w:val="007139E7"/>
    <w:rsid w:val="007167C0"/>
    <w:rsid w:val="00720481"/>
    <w:rsid w:val="00724AA3"/>
    <w:rsid w:val="00730FDD"/>
    <w:rsid w:val="00733193"/>
    <w:rsid w:val="00744DDA"/>
    <w:rsid w:val="00745E03"/>
    <w:rsid w:val="0075732A"/>
    <w:rsid w:val="007600F8"/>
    <w:rsid w:val="00760262"/>
    <w:rsid w:val="0076310C"/>
    <w:rsid w:val="0076599D"/>
    <w:rsid w:val="007672C3"/>
    <w:rsid w:val="0076744F"/>
    <w:rsid w:val="00767BCE"/>
    <w:rsid w:val="00767EFC"/>
    <w:rsid w:val="007707DE"/>
    <w:rsid w:val="00770B5D"/>
    <w:rsid w:val="007752F1"/>
    <w:rsid w:val="00775554"/>
    <w:rsid w:val="00776768"/>
    <w:rsid w:val="0078187A"/>
    <w:rsid w:val="00786A8C"/>
    <w:rsid w:val="00794ED8"/>
    <w:rsid w:val="007A189C"/>
    <w:rsid w:val="007A2573"/>
    <w:rsid w:val="007A4B10"/>
    <w:rsid w:val="007B106C"/>
    <w:rsid w:val="007B1A4E"/>
    <w:rsid w:val="007B3D05"/>
    <w:rsid w:val="007B5503"/>
    <w:rsid w:val="007C179C"/>
    <w:rsid w:val="007C6BB3"/>
    <w:rsid w:val="007C77D8"/>
    <w:rsid w:val="007D12CA"/>
    <w:rsid w:val="007D14B4"/>
    <w:rsid w:val="007D3AD7"/>
    <w:rsid w:val="007D6CC2"/>
    <w:rsid w:val="007E1BCC"/>
    <w:rsid w:val="007E24F6"/>
    <w:rsid w:val="007E325F"/>
    <w:rsid w:val="007E74B8"/>
    <w:rsid w:val="007F1B33"/>
    <w:rsid w:val="007F3EBD"/>
    <w:rsid w:val="00800F64"/>
    <w:rsid w:val="00801050"/>
    <w:rsid w:val="00802F0B"/>
    <w:rsid w:val="0080423B"/>
    <w:rsid w:val="00810A67"/>
    <w:rsid w:val="008136DC"/>
    <w:rsid w:val="0083382C"/>
    <w:rsid w:val="00833CF7"/>
    <w:rsid w:val="00834CDE"/>
    <w:rsid w:val="00842464"/>
    <w:rsid w:val="00845601"/>
    <w:rsid w:val="00855C5C"/>
    <w:rsid w:val="00860C8F"/>
    <w:rsid w:val="008702C7"/>
    <w:rsid w:val="0088438B"/>
    <w:rsid w:val="00896CB2"/>
    <w:rsid w:val="008A3C96"/>
    <w:rsid w:val="008B1A37"/>
    <w:rsid w:val="008B4019"/>
    <w:rsid w:val="008B62C5"/>
    <w:rsid w:val="008B65C9"/>
    <w:rsid w:val="008C01D2"/>
    <w:rsid w:val="008C2D4A"/>
    <w:rsid w:val="008C70D3"/>
    <w:rsid w:val="008D3900"/>
    <w:rsid w:val="008D6E1D"/>
    <w:rsid w:val="008E3B32"/>
    <w:rsid w:val="008F39B4"/>
    <w:rsid w:val="008F4162"/>
    <w:rsid w:val="00902C10"/>
    <w:rsid w:val="00903E02"/>
    <w:rsid w:val="00913175"/>
    <w:rsid w:val="00913359"/>
    <w:rsid w:val="00914D79"/>
    <w:rsid w:val="00916D7B"/>
    <w:rsid w:val="00916EDB"/>
    <w:rsid w:val="00920861"/>
    <w:rsid w:val="00922B13"/>
    <w:rsid w:val="009242EF"/>
    <w:rsid w:val="00932291"/>
    <w:rsid w:val="00932861"/>
    <w:rsid w:val="0093408E"/>
    <w:rsid w:val="009403AB"/>
    <w:rsid w:val="00950C9E"/>
    <w:rsid w:val="00952DDF"/>
    <w:rsid w:val="009610A3"/>
    <w:rsid w:val="00963B6A"/>
    <w:rsid w:val="00970950"/>
    <w:rsid w:val="009812D4"/>
    <w:rsid w:val="009920D8"/>
    <w:rsid w:val="009952F5"/>
    <w:rsid w:val="009975FE"/>
    <w:rsid w:val="009B38BE"/>
    <w:rsid w:val="009B421C"/>
    <w:rsid w:val="009C1102"/>
    <w:rsid w:val="009C143A"/>
    <w:rsid w:val="009C3D0F"/>
    <w:rsid w:val="009D318B"/>
    <w:rsid w:val="009E1B19"/>
    <w:rsid w:val="009F35E2"/>
    <w:rsid w:val="009F4682"/>
    <w:rsid w:val="009F65F9"/>
    <w:rsid w:val="009F68BA"/>
    <w:rsid w:val="00A06277"/>
    <w:rsid w:val="00A079DC"/>
    <w:rsid w:val="00A111C2"/>
    <w:rsid w:val="00A131A6"/>
    <w:rsid w:val="00A338E7"/>
    <w:rsid w:val="00A3504B"/>
    <w:rsid w:val="00A35CAA"/>
    <w:rsid w:val="00A36E7F"/>
    <w:rsid w:val="00A40F61"/>
    <w:rsid w:val="00A41E65"/>
    <w:rsid w:val="00A41EF9"/>
    <w:rsid w:val="00A43E0A"/>
    <w:rsid w:val="00A43F51"/>
    <w:rsid w:val="00A530C7"/>
    <w:rsid w:val="00A55F5B"/>
    <w:rsid w:val="00A5725A"/>
    <w:rsid w:val="00A60185"/>
    <w:rsid w:val="00A615C2"/>
    <w:rsid w:val="00A661EA"/>
    <w:rsid w:val="00A670BE"/>
    <w:rsid w:val="00A717A1"/>
    <w:rsid w:val="00A830E5"/>
    <w:rsid w:val="00A87135"/>
    <w:rsid w:val="00A87478"/>
    <w:rsid w:val="00A93280"/>
    <w:rsid w:val="00A951EA"/>
    <w:rsid w:val="00AA2548"/>
    <w:rsid w:val="00AA296A"/>
    <w:rsid w:val="00AA58C4"/>
    <w:rsid w:val="00AA7003"/>
    <w:rsid w:val="00AB11C8"/>
    <w:rsid w:val="00AB597E"/>
    <w:rsid w:val="00AC08A8"/>
    <w:rsid w:val="00AD56C8"/>
    <w:rsid w:val="00AD58F2"/>
    <w:rsid w:val="00AE22B5"/>
    <w:rsid w:val="00AE34F3"/>
    <w:rsid w:val="00AE59FC"/>
    <w:rsid w:val="00AF50D9"/>
    <w:rsid w:val="00B0163A"/>
    <w:rsid w:val="00B0512A"/>
    <w:rsid w:val="00B0529F"/>
    <w:rsid w:val="00B06873"/>
    <w:rsid w:val="00B1418B"/>
    <w:rsid w:val="00B17941"/>
    <w:rsid w:val="00B21195"/>
    <w:rsid w:val="00B24B22"/>
    <w:rsid w:val="00B25310"/>
    <w:rsid w:val="00B258F3"/>
    <w:rsid w:val="00B271F7"/>
    <w:rsid w:val="00B3113F"/>
    <w:rsid w:val="00B32F8F"/>
    <w:rsid w:val="00B3492A"/>
    <w:rsid w:val="00B54DE9"/>
    <w:rsid w:val="00B553EC"/>
    <w:rsid w:val="00B55E3F"/>
    <w:rsid w:val="00B62604"/>
    <w:rsid w:val="00B63C1E"/>
    <w:rsid w:val="00B73C7B"/>
    <w:rsid w:val="00B74EEE"/>
    <w:rsid w:val="00B8178E"/>
    <w:rsid w:val="00B93DD0"/>
    <w:rsid w:val="00B96F80"/>
    <w:rsid w:val="00B97732"/>
    <w:rsid w:val="00BA65A8"/>
    <w:rsid w:val="00BA6D19"/>
    <w:rsid w:val="00BA7461"/>
    <w:rsid w:val="00BA7DA9"/>
    <w:rsid w:val="00BC4215"/>
    <w:rsid w:val="00BD0AA4"/>
    <w:rsid w:val="00BD1A6F"/>
    <w:rsid w:val="00BE622F"/>
    <w:rsid w:val="00BE6D3C"/>
    <w:rsid w:val="00BE7852"/>
    <w:rsid w:val="00BF3C7B"/>
    <w:rsid w:val="00BF4F43"/>
    <w:rsid w:val="00BF7CEE"/>
    <w:rsid w:val="00C03880"/>
    <w:rsid w:val="00C06ECC"/>
    <w:rsid w:val="00C119F5"/>
    <w:rsid w:val="00C135CF"/>
    <w:rsid w:val="00C1392F"/>
    <w:rsid w:val="00C23E85"/>
    <w:rsid w:val="00C2683F"/>
    <w:rsid w:val="00C3184D"/>
    <w:rsid w:val="00C4714E"/>
    <w:rsid w:val="00C51CCA"/>
    <w:rsid w:val="00C525AE"/>
    <w:rsid w:val="00C53463"/>
    <w:rsid w:val="00C5504F"/>
    <w:rsid w:val="00C57B55"/>
    <w:rsid w:val="00C63376"/>
    <w:rsid w:val="00C668F0"/>
    <w:rsid w:val="00C74F97"/>
    <w:rsid w:val="00C8200C"/>
    <w:rsid w:val="00C8276E"/>
    <w:rsid w:val="00C842AC"/>
    <w:rsid w:val="00C9078E"/>
    <w:rsid w:val="00C94656"/>
    <w:rsid w:val="00C96688"/>
    <w:rsid w:val="00C96E39"/>
    <w:rsid w:val="00CA0723"/>
    <w:rsid w:val="00CA5D99"/>
    <w:rsid w:val="00CB10EF"/>
    <w:rsid w:val="00CB1690"/>
    <w:rsid w:val="00CC1F19"/>
    <w:rsid w:val="00CC38C3"/>
    <w:rsid w:val="00CC4365"/>
    <w:rsid w:val="00CD11B0"/>
    <w:rsid w:val="00CD724A"/>
    <w:rsid w:val="00CE20E9"/>
    <w:rsid w:val="00CE71C2"/>
    <w:rsid w:val="00CF26FC"/>
    <w:rsid w:val="00CF34E9"/>
    <w:rsid w:val="00CF42D5"/>
    <w:rsid w:val="00CF4EDA"/>
    <w:rsid w:val="00D021CB"/>
    <w:rsid w:val="00D03392"/>
    <w:rsid w:val="00D03AF0"/>
    <w:rsid w:val="00D10F1A"/>
    <w:rsid w:val="00D116F8"/>
    <w:rsid w:val="00D12C5D"/>
    <w:rsid w:val="00D17596"/>
    <w:rsid w:val="00D21D54"/>
    <w:rsid w:val="00D22640"/>
    <w:rsid w:val="00D26D3A"/>
    <w:rsid w:val="00D37A5D"/>
    <w:rsid w:val="00D45EE3"/>
    <w:rsid w:val="00D50618"/>
    <w:rsid w:val="00D509E9"/>
    <w:rsid w:val="00D53B1C"/>
    <w:rsid w:val="00D72C51"/>
    <w:rsid w:val="00D9384A"/>
    <w:rsid w:val="00DA1B12"/>
    <w:rsid w:val="00DA54C9"/>
    <w:rsid w:val="00DA59A2"/>
    <w:rsid w:val="00DA6739"/>
    <w:rsid w:val="00DA693F"/>
    <w:rsid w:val="00DA6CAE"/>
    <w:rsid w:val="00DA6E65"/>
    <w:rsid w:val="00DB1A9E"/>
    <w:rsid w:val="00DB31D6"/>
    <w:rsid w:val="00DB4005"/>
    <w:rsid w:val="00DC34EB"/>
    <w:rsid w:val="00DC62A0"/>
    <w:rsid w:val="00DD6D76"/>
    <w:rsid w:val="00DD6FDD"/>
    <w:rsid w:val="00DD79F5"/>
    <w:rsid w:val="00DE28F2"/>
    <w:rsid w:val="00DE4A89"/>
    <w:rsid w:val="00DF1E5B"/>
    <w:rsid w:val="00DF2275"/>
    <w:rsid w:val="00DF3F5E"/>
    <w:rsid w:val="00DF5653"/>
    <w:rsid w:val="00E0596E"/>
    <w:rsid w:val="00E06F66"/>
    <w:rsid w:val="00E356E5"/>
    <w:rsid w:val="00E36F81"/>
    <w:rsid w:val="00E45765"/>
    <w:rsid w:val="00E46491"/>
    <w:rsid w:val="00E5098C"/>
    <w:rsid w:val="00E5776D"/>
    <w:rsid w:val="00E60213"/>
    <w:rsid w:val="00E63810"/>
    <w:rsid w:val="00E644CE"/>
    <w:rsid w:val="00E64D21"/>
    <w:rsid w:val="00E661B2"/>
    <w:rsid w:val="00E66849"/>
    <w:rsid w:val="00E74D29"/>
    <w:rsid w:val="00E83C74"/>
    <w:rsid w:val="00E83CEE"/>
    <w:rsid w:val="00E8438C"/>
    <w:rsid w:val="00E87F85"/>
    <w:rsid w:val="00E91F18"/>
    <w:rsid w:val="00E9226D"/>
    <w:rsid w:val="00EA416C"/>
    <w:rsid w:val="00EA5941"/>
    <w:rsid w:val="00EB0BDF"/>
    <w:rsid w:val="00EB60CE"/>
    <w:rsid w:val="00EB62D9"/>
    <w:rsid w:val="00EB7D53"/>
    <w:rsid w:val="00ED4C15"/>
    <w:rsid w:val="00EE0D1C"/>
    <w:rsid w:val="00EE3146"/>
    <w:rsid w:val="00EE7ADB"/>
    <w:rsid w:val="00EF50BB"/>
    <w:rsid w:val="00EF53FF"/>
    <w:rsid w:val="00F00192"/>
    <w:rsid w:val="00F00AEA"/>
    <w:rsid w:val="00F00F5E"/>
    <w:rsid w:val="00F01DF6"/>
    <w:rsid w:val="00F0340D"/>
    <w:rsid w:val="00F059A6"/>
    <w:rsid w:val="00F11B80"/>
    <w:rsid w:val="00F13281"/>
    <w:rsid w:val="00F23756"/>
    <w:rsid w:val="00F2523A"/>
    <w:rsid w:val="00F25FFA"/>
    <w:rsid w:val="00F30264"/>
    <w:rsid w:val="00F310D2"/>
    <w:rsid w:val="00F36F3D"/>
    <w:rsid w:val="00F4253C"/>
    <w:rsid w:val="00F477BD"/>
    <w:rsid w:val="00F53491"/>
    <w:rsid w:val="00F65865"/>
    <w:rsid w:val="00F65A1C"/>
    <w:rsid w:val="00F66F50"/>
    <w:rsid w:val="00F72E51"/>
    <w:rsid w:val="00F82FF8"/>
    <w:rsid w:val="00F8330D"/>
    <w:rsid w:val="00F84305"/>
    <w:rsid w:val="00F8485C"/>
    <w:rsid w:val="00F84EA3"/>
    <w:rsid w:val="00F87149"/>
    <w:rsid w:val="00F87FFE"/>
    <w:rsid w:val="00F90820"/>
    <w:rsid w:val="00F954C9"/>
    <w:rsid w:val="00F975B1"/>
    <w:rsid w:val="00FA4CF0"/>
    <w:rsid w:val="00FA61AA"/>
    <w:rsid w:val="00FA69A4"/>
    <w:rsid w:val="00FB0EB9"/>
    <w:rsid w:val="00FB1279"/>
    <w:rsid w:val="00FB1495"/>
    <w:rsid w:val="00FB17B4"/>
    <w:rsid w:val="00FB17B6"/>
    <w:rsid w:val="00FB5A9C"/>
    <w:rsid w:val="00FC07F1"/>
    <w:rsid w:val="00FC08BD"/>
    <w:rsid w:val="00FC72C6"/>
    <w:rsid w:val="00FD1694"/>
    <w:rsid w:val="00FD7636"/>
    <w:rsid w:val="00FE1E28"/>
    <w:rsid w:val="00FE3229"/>
    <w:rsid w:val="00FE742A"/>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EF2BD"/>
  <w15:chartTrackingRefBased/>
  <w15:docId w15:val="{5D60E8AE-F016-4D4A-9AC6-06794855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92"/>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6"/>
      </w:numPr>
    </w:pPr>
  </w:style>
  <w:style w:type="paragraph" w:styleId="ListBullet2">
    <w:name w:val="List Bullet 2"/>
    <w:basedOn w:val="Normal"/>
    <w:uiPriority w:val="99"/>
    <w:unhideWhenUsed/>
    <w:rsid w:val="00091608"/>
    <w:pPr>
      <w:numPr>
        <w:ilvl w:val="1"/>
        <w:numId w:val="46"/>
      </w:numPr>
    </w:pPr>
  </w:style>
  <w:style w:type="paragraph" w:styleId="ListBullet3">
    <w:name w:val="List Bullet 3"/>
    <w:basedOn w:val="Normal"/>
    <w:uiPriority w:val="99"/>
    <w:unhideWhenUsed/>
    <w:rsid w:val="00091608"/>
    <w:pPr>
      <w:numPr>
        <w:ilvl w:val="2"/>
        <w:numId w:val="46"/>
      </w:numPr>
    </w:pPr>
  </w:style>
  <w:style w:type="paragraph" w:styleId="ListBullet4">
    <w:name w:val="List Bullet 4"/>
    <w:basedOn w:val="Normal"/>
    <w:uiPriority w:val="99"/>
    <w:unhideWhenUsed/>
    <w:rsid w:val="00091608"/>
    <w:pPr>
      <w:numPr>
        <w:ilvl w:val="3"/>
        <w:numId w:val="46"/>
      </w:numPr>
    </w:pPr>
  </w:style>
  <w:style w:type="paragraph" w:styleId="ListBullet5">
    <w:name w:val="List Bullet 5"/>
    <w:basedOn w:val="Normal"/>
    <w:uiPriority w:val="99"/>
    <w:unhideWhenUsed/>
    <w:rsid w:val="00091608"/>
    <w:pPr>
      <w:numPr>
        <w:ilvl w:val="4"/>
        <w:numId w:val="46"/>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677A8"/>
    <w:pPr>
      <w:numPr>
        <w:numId w:val="44"/>
      </w:numPr>
    </w:pPr>
  </w:style>
  <w:style w:type="paragraph" w:styleId="ListNumber2">
    <w:name w:val="List Number 2"/>
    <w:basedOn w:val="Normal"/>
    <w:uiPriority w:val="99"/>
    <w:rsid w:val="00005CAA"/>
    <w:pPr>
      <w:numPr>
        <w:ilvl w:val="1"/>
        <w:numId w:val="44"/>
      </w:numPr>
    </w:pPr>
  </w:style>
  <w:style w:type="paragraph" w:styleId="ListNumber3">
    <w:name w:val="List Number 3"/>
    <w:basedOn w:val="Normal"/>
    <w:uiPriority w:val="99"/>
    <w:rsid w:val="00005CAA"/>
    <w:pPr>
      <w:numPr>
        <w:ilvl w:val="2"/>
        <w:numId w:val="44"/>
      </w:numPr>
    </w:pPr>
  </w:style>
  <w:style w:type="paragraph" w:styleId="ListNumber4">
    <w:name w:val="List Number 4"/>
    <w:basedOn w:val="Normal"/>
    <w:uiPriority w:val="99"/>
    <w:rsid w:val="00005CAA"/>
    <w:pPr>
      <w:numPr>
        <w:ilvl w:val="3"/>
        <w:numId w:val="44"/>
      </w:numPr>
    </w:pPr>
  </w:style>
  <w:style w:type="paragraph" w:styleId="ListNumber5">
    <w:name w:val="List Number 5"/>
    <w:basedOn w:val="Normal"/>
    <w:uiPriority w:val="99"/>
    <w:rsid w:val="00005CAA"/>
    <w:pPr>
      <w:numPr>
        <w:ilvl w:val="4"/>
        <w:numId w:val="4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FB5A9C"/>
    <w:rPr>
      <w:sz w:val="16"/>
      <w:szCs w:val="16"/>
    </w:rPr>
  </w:style>
  <w:style w:type="paragraph" w:styleId="CommentText">
    <w:name w:val="annotation text"/>
    <w:basedOn w:val="Normal"/>
    <w:link w:val="CommentTextChar"/>
    <w:uiPriority w:val="99"/>
    <w:unhideWhenUsed/>
    <w:rsid w:val="00FB5A9C"/>
    <w:pPr>
      <w:spacing w:line="240" w:lineRule="auto"/>
    </w:pPr>
    <w:rPr>
      <w:sz w:val="20"/>
      <w:szCs w:val="20"/>
    </w:rPr>
  </w:style>
  <w:style w:type="character" w:customStyle="1" w:styleId="CommentTextChar">
    <w:name w:val="Comment Text Char"/>
    <w:basedOn w:val="DefaultParagraphFont"/>
    <w:link w:val="CommentText"/>
    <w:uiPriority w:val="99"/>
    <w:rsid w:val="00FB5A9C"/>
    <w:rPr>
      <w:lang w:eastAsia="en-US"/>
    </w:rPr>
  </w:style>
  <w:style w:type="paragraph" w:styleId="CommentSubject">
    <w:name w:val="annotation subject"/>
    <w:basedOn w:val="CommentText"/>
    <w:next w:val="CommentText"/>
    <w:link w:val="CommentSubjectChar"/>
    <w:uiPriority w:val="99"/>
    <w:semiHidden/>
    <w:unhideWhenUsed/>
    <w:rsid w:val="00FB5A9C"/>
    <w:rPr>
      <w:b/>
      <w:bCs/>
    </w:rPr>
  </w:style>
  <w:style w:type="character" w:customStyle="1" w:styleId="CommentSubjectChar">
    <w:name w:val="Comment Subject Char"/>
    <w:basedOn w:val="CommentTextChar"/>
    <w:link w:val="CommentSubject"/>
    <w:uiPriority w:val="99"/>
    <w:semiHidden/>
    <w:rsid w:val="00FB5A9C"/>
    <w:rPr>
      <w:b/>
      <w:bCs/>
      <w:lang w:eastAsia="en-US"/>
    </w:rPr>
  </w:style>
  <w:style w:type="paragraph" w:styleId="Revision">
    <w:name w:val="Revision"/>
    <w:hidden/>
    <w:uiPriority w:val="99"/>
    <w:semiHidden/>
    <w:rsid w:val="006E08D7"/>
    <w:rPr>
      <w:sz w:val="22"/>
      <w:szCs w:val="22"/>
      <w:lang w:eastAsia="en-US"/>
    </w:rPr>
  </w:style>
  <w:style w:type="character" w:styleId="Hyperlink">
    <w:name w:val="Hyperlink"/>
    <w:basedOn w:val="DefaultParagraphFont"/>
    <w:uiPriority w:val="99"/>
    <w:unhideWhenUsed/>
    <w:rsid w:val="001C7F4E"/>
    <w:rPr>
      <w:color w:val="0000FF" w:themeColor="hyperlink"/>
      <w:u w:val="single"/>
    </w:rPr>
  </w:style>
  <w:style w:type="character" w:styleId="UnresolvedMention">
    <w:name w:val="Unresolved Mention"/>
    <w:basedOn w:val="DefaultParagraphFont"/>
    <w:uiPriority w:val="99"/>
    <w:semiHidden/>
    <w:unhideWhenUsed/>
    <w:rsid w:val="001C7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03431">
      <w:bodyDiv w:val="1"/>
      <w:marLeft w:val="0"/>
      <w:marRight w:val="0"/>
      <w:marTop w:val="0"/>
      <w:marBottom w:val="0"/>
      <w:divBdr>
        <w:top w:val="none" w:sz="0" w:space="0" w:color="auto"/>
        <w:left w:val="none" w:sz="0" w:space="0" w:color="auto"/>
        <w:bottom w:val="none" w:sz="0" w:space="0" w:color="auto"/>
        <w:right w:val="none" w:sz="0" w:space="0" w:color="auto"/>
      </w:divBdr>
    </w:div>
    <w:div w:id="973827461">
      <w:bodyDiv w:val="1"/>
      <w:marLeft w:val="0"/>
      <w:marRight w:val="0"/>
      <w:marTop w:val="0"/>
      <w:marBottom w:val="0"/>
      <w:divBdr>
        <w:top w:val="none" w:sz="0" w:space="0" w:color="auto"/>
        <w:left w:val="none" w:sz="0" w:space="0" w:color="auto"/>
        <w:bottom w:val="none" w:sz="0" w:space="0" w:color="auto"/>
        <w:right w:val="none" w:sz="0" w:space="0" w:color="auto"/>
      </w:divBdr>
    </w:div>
    <w:div w:id="1114981185">
      <w:bodyDiv w:val="1"/>
      <w:marLeft w:val="0"/>
      <w:marRight w:val="0"/>
      <w:marTop w:val="0"/>
      <w:marBottom w:val="0"/>
      <w:divBdr>
        <w:top w:val="none" w:sz="0" w:space="0" w:color="auto"/>
        <w:left w:val="none" w:sz="0" w:space="0" w:color="auto"/>
        <w:bottom w:val="none" w:sz="0" w:space="0" w:color="auto"/>
        <w:right w:val="none" w:sz="0" w:space="0" w:color="auto"/>
      </w:divBdr>
    </w:div>
    <w:div w:id="11695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3" ma:contentTypeDescription="Create a new document." ma:contentTypeScope="" ma:versionID="c33b271c87cbe8da34c6de8c229ad347">
  <xsd:schema xmlns:xsd="http://www.w3.org/2001/XMLSchema" xmlns:xs="http://www.w3.org/2001/XMLSchema" xmlns:p="http://schemas.microsoft.com/office/2006/metadata/properties" xmlns:ns1="http://schemas.microsoft.com/sharepoint/v3" xmlns:ns2="737ad398-ed5e-490c-8bc6-2c8ec449c833" xmlns:ns3="74a19cf7-b641-4ae7-908c-2b331d4ba832" targetNamespace="http://schemas.microsoft.com/office/2006/metadata/properties" ma:root="true" ma:fieldsID="34c43ee5e4766c8c6dc5c366d1683c25" ns1:_="" ns2:_="" ns3:_="">
    <xsd:import namespace="http://schemas.microsoft.com/sharepoint/v3"/>
    <xsd:import namespace="737ad398-ed5e-490c-8bc6-2c8ec449c833"/>
    <xsd:import namespace="74a19cf7-b641-4ae7-908c-2b331d4ba8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ad398-ed5e-490c-8bc6-2c8ec449c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19cf7-b641-4ae7-908c-2b331d4ba8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DD142-43BD-432F-9C16-7BE5369AC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7ad398-ed5e-490c-8bc6-2c8ec449c833"/>
    <ds:schemaRef ds:uri="74a19cf7-b641-4ae7-908c-2b331d4b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documentManagement/types"/>
    <ds:schemaRef ds:uri="74a19cf7-b641-4ae7-908c-2b331d4ba832"/>
    <ds:schemaRef ds:uri="http://schemas.openxmlformats.org/package/2006/metadata/core-properties"/>
    <ds:schemaRef ds:uri="http://schemas.microsoft.com/office/2006/metadata/properties"/>
    <ds:schemaRef ds:uri="http://schemas.microsoft.com/sharepoint/v3"/>
    <ds:schemaRef ds:uri="http://www.w3.org/XML/1998/namespace"/>
    <ds:schemaRef ds:uri="http://purl.org/dc/terms/"/>
    <ds:schemaRef ds:uri="http://purl.org/dc/elements/1.1/"/>
    <ds:schemaRef ds:uri="http://purl.org/dc/dcmitype/"/>
    <ds:schemaRef ds:uri="http://schemas.microsoft.com/office/infopath/2007/PartnerControls"/>
    <ds:schemaRef ds:uri="737ad398-ed5e-490c-8bc6-2c8ec449c833"/>
  </ds:schemaRefs>
</ds:datastoreItem>
</file>

<file path=customXml/itemProps3.xml><?xml version="1.0" encoding="utf-8"?>
<ds:datastoreItem xmlns:ds="http://schemas.openxmlformats.org/officeDocument/2006/customXml" ds:itemID="{90A2B69C-77DA-4DD9-A704-D921EE7B5533}">
  <ds:schemaRefs>
    <ds:schemaRef ds:uri="http://schemas.openxmlformats.org/officeDocument/2006/bibliography"/>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Kim, Soo</dc:creator>
  <cp:keywords/>
  <dc:description/>
  <cp:lastModifiedBy>Jason HILL</cp:lastModifiedBy>
  <cp:revision>2</cp:revision>
  <cp:lastPrinted>2017-03-14T16:56:00Z</cp:lastPrinted>
  <dcterms:created xsi:type="dcterms:W3CDTF">2024-09-25T00:28:00Z</dcterms:created>
  <dcterms:modified xsi:type="dcterms:W3CDTF">2024-09-25T00:28:00Z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ClassificationContentMarkingHeaderShapeIds">
    <vt:lpwstr>28c7dbd5,6bf88ddd,5f70f39f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13e07148,70362e88,3ed0c929</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